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1921" w14:textId="50E2A413" w:rsidR="0019458A" w:rsidRPr="003D0956" w:rsidRDefault="00D9258F" w:rsidP="00787DE7">
      <w:pPr>
        <w:pStyle w:val="Header"/>
        <w:tabs>
          <w:tab w:val="clear" w:pos="4680"/>
          <w:tab w:val="clear" w:pos="9360"/>
          <w:tab w:val="right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3D0956">
        <w:rPr>
          <w:rFonts w:ascii="Times New Roman" w:hAnsi="Times New Roman"/>
          <w:b/>
          <w:sz w:val="28"/>
          <w:szCs w:val="28"/>
        </w:rPr>
        <w:t>KATIE R. BILLINGS</w:t>
      </w:r>
    </w:p>
    <w:p w14:paraId="5582AB9E" w14:textId="77777777" w:rsidR="00954C12" w:rsidRDefault="00593839" w:rsidP="00787DE7">
      <w:pPr>
        <w:pStyle w:val="Header"/>
        <w:tabs>
          <w:tab w:val="clear" w:pos="4680"/>
          <w:tab w:val="clear" w:pos="936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  <w:r w:rsidRPr="003D0956">
        <w:rPr>
          <w:rFonts w:ascii="Times New Roman" w:hAnsi="Times New Roman"/>
          <w:sz w:val="24"/>
          <w:szCs w:val="24"/>
        </w:rPr>
        <w:t>Thompson Hall, 200 Hicks Way, Amherst, MA 01003</w:t>
      </w:r>
    </w:p>
    <w:p w14:paraId="6E03152D" w14:textId="20068A63" w:rsidR="00D9258F" w:rsidRPr="000C715D" w:rsidRDefault="00593839" w:rsidP="000C715D">
      <w:pPr>
        <w:pStyle w:val="Header"/>
        <w:tabs>
          <w:tab w:val="clear" w:pos="4680"/>
          <w:tab w:val="clear" w:pos="936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  <w:r w:rsidRPr="003D0956">
        <w:rPr>
          <w:rFonts w:ascii="Times New Roman" w:hAnsi="Times New Roman"/>
          <w:sz w:val="24"/>
          <w:szCs w:val="24"/>
        </w:rPr>
        <w:t>email:</w:t>
      </w:r>
      <w:r w:rsidR="00954C1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54C12" w:rsidRPr="00954C12">
          <w:rPr>
            <w:rStyle w:val="Hyperlink"/>
            <w:rFonts w:ascii="Times New Roman" w:hAnsi="Times New Roman"/>
            <w:color w:val="0070C0"/>
            <w:sz w:val="24"/>
            <w:szCs w:val="24"/>
          </w:rPr>
          <w:t>krbillings@umass.edu</w:t>
        </w:r>
      </w:hyperlink>
      <w:r w:rsidR="00AA1601" w:rsidRPr="00954C1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54C12" w:rsidRPr="00954C1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54C12">
        <w:rPr>
          <w:rFonts w:ascii="Times New Roman" w:hAnsi="Times New Roman"/>
          <w:sz w:val="24"/>
          <w:szCs w:val="24"/>
        </w:rPr>
        <w:t xml:space="preserve">|  </w:t>
      </w:r>
      <w:r w:rsidRPr="003D0956">
        <w:rPr>
          <w:rFonts w:ascii="Times New Roman" w:hAnsi="Times New Roman"/>
          <w:sz w:val="24"/>
          <w:szCs w:val="24"/>
        </w:rPr>
        <w:t>phone:</w:t>
      </w:r>
      <w:r w:rsidR="0049300C">
        <w:rPr>
          <w:rFonts w:ascii="Times New Roman" w:hAnsi="Times New Roman"/>
          <w:sz w:val="24"/>
          <w:szCs w:val="24"/>
        </w:rPr>
        <w:t xml:space="preserve"> </w:t>
      </w:r>
      <w:r w:rsidR="00D9258F" w:rsidRPr="003D0956">
        <w:rPr>
          <w:rFonts w:ascii="Times New Roman" w:hAnsi="Times New Roman"/>
          <w:sz w:val="24"/>
          <w:szCs w:val="24"/>
        </w:rPr>
        <w:t>(</w:t>
      </w:r>
      <w:r w:rsidR="001F5083">
        <w:rPr>
          <w:rFonts w:ascii="Times New Roman" w:hAnsi="Times New Roman"/>
          <w:sz w:val="24"/>
          <w:szCs w:val="24"/>
        </w:rPr>
        <w:t>207</w:t>
      </w:r>
      <w:r w:rsidR="00D9258F" w:rsidRPr="003D0956">
        <w:rPr>
          <w:rFonts w:ascii="Times New Roman" w:hAnsi="Times New Roman"/>
          <w:sz w:val="24"/>
          <w:szCs w:val="24"/>
        </w:rPr>
        <w:t>)</w:t>
      </w:r>
      <w:r w:rsidR="001F5083">
        <w:rPr>
          <w:rFonts w:ascii="Times New Roman" w:hAnsi="Times New Roman"/>
          <w:sz w:val="24"/>
          <w:szCs w:val="24"/>
        </w:rPr>
        <w:t xml:space="preserve"> 357</w:t>
      </w:r>
      <w:r w:rsidR="00D9258F" w:rsidRPr="003D0956">
        <w:rPr>
          <w:rFonts w:ascii="Times New Roman" w:hAnsi="Times New Roman"/>
          <w:sz w:val="24"/>
          <w:szCs w:val="24"/>
        </w:rPr>
        <w:t>-</w:t>
      </w:r>
      <w:r w:rsidR="001F5083">
        <w:rPr>
          <w:rFonts w:ascii="Times New Roman" w:hAnsi="Times New Roman"/>
          <w:sz w:val="24"/>
          <w:szCs w:val="24"/>
        </w:rPr>
        <w:t>7274</w:t>
      </w:r>
      <w:r w:rsidR="00954C12">
        <w:rPr>
          <w:rFonts w:ascii="Times New Roman" w:hAnsi="Times New Roman"/>
          <w:sz w:val="24"/>
          <w:szCs w:val="24"/>
        </w:rPr>
        <w:t xml:space="preserve">  |  website: </w:t>
      </w:r>
      <w:r w:rsidR="00954C12" w:rsidRPr="00954C12">
        <w:rPr>
          <w:rFonts w:ascii="Times New Roman" w:hAnsi="Times New Roman"/>
          <w:color w:val="0070C0"/>
          <w:sz w:val="24"/>
          <w:szCs w:val="24"/>
          <w:u w:val="single"/>
        </w:rPr>
        <w:t>katierbillings.com</w:t>
      </w:r>
      <w:r w:rsidR="00D9258F" w:rsidRPr="00954C12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14:paraId="11FF7B7F" w14:textId="77777777" w:rsidR="00107152" w:rsidRPr="003D0956" w:rsidRDefault="00107152" w:rsidP="00787DE7">
      <w:pPr>
        <w:tabs>
          <w:tab w:val="right" w:pos="8640"/>
        </w:tabs>
        <w:rPr>
          <w:sz w:val="22"/>
          <w:szCs w:val="22"/>
        </w:rPr>
      </w:pPr>
    </w:p>
    <w:p w14:paraId="5D4EC854" w14:textId="03F86860" w:rsidR="00F87AD0" w:rsidRPr="00201852" w:rsidRDefault="00D9258F" w:rsidP="00787DE7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 w:rsidRPr="00201852">
        <w:rPr>
          <w:b/>
        </w:rPr>
        <w:t>EDUCATION</w:t>
      </w:r>
    </w:p>
    <w:p w14:paraId="4A2B2DA7" w14:textId="77777777" w:rsidR="00201852" w:rsidRPr="00201852" w:rsidRDefault="00201852" w:rsidP="00787DE7">
      <w:pPr>
        <w:tabs>
          <w:tab w:val="right" w:pos="8640"/>
        </w:tabs>
      </w:pPr>
    </w:p>
    <w:p w14:paraId="03B49543" w14:textId="0B6E0F8B" w:rsidR="006C40A6" w:rsidRDefault="0063091D" w:rsidP="006C40A6">
      <w:pPr>
        <w:tabs>
          <w:tab w:val="right" w:pos="8640"/>
        </w:tabs>
        <w:ind w:left="1620" w:hanging="1620"/>
      </w:pPr>
      <w:r>
        <w:t>Expected 202</w:t>
      </w:r>
      <w:r w:rsidR="007D7100">
        <w:t>4</w:t>
      </w:r>
      <w:r w:rsidR="00C12B27">
        <w:tab/>
      </w:r>
      <w:r w:rsidR="00855CBC" w:rsidRPr="00855CBC">
        <w:rPr>
          <w:b/>
        </w:rPr>
        <w:t>PhD, Sociology Department</w:t>
      </w:r>
    </w:p>
    <w:p w14:paraId="37C8004D" w14:textId="41CED227" w:rsidR="00C12B27" w:rsidRDefault="00855CBC" w:rsidP="006C40A6">
      <w:pPr>
        <w:tabs>
          <w:tab w:val="right" w:pos="8640"/>
        </w:tabs>
        <w:ind w:left="1620" w:hanging="1620"/>
      </w:pPr>
      <w:r>
        <w:tab/>
      </w:r>
      <w:r w:rsidR="00C12B27">
        <w:t>Uni</w:t>
      </w:r>
      <w:r>
        <w:t>versity of Massachusetts, Amherst</w:t>
      </w:r>
      <w:r w:rsidR="000F445D">
        <w:t>, Amherst, MA</w:t>
      </w:r>
    </w:p>
    <w:p w14:paraId="50323B73" w14:textId="4F302BFB" w:rsidR="000F445D" w:rsidRDefault="000F445D" w:rsidP="006C40A6">
      <w:pPr>
        <w:tabs>
          <w:tab w:val="right" w:pos="8640"/>
        </w:tabs>
        <w:ind w:left="1620" w:hanging="1620"/>
        <w:rPr>
          <w:i/>
        </w:rPr>
      </w:pPr>
      <w:r>
        <w:tab/>
        <w:t xml:space="preserve">Dissertation: </w:t>
      </w:r>
      <w:r w:rsidR="00F93ADE">
        <w:rPr>
          <w:i/>
        </w:rPr>
        <w:t>Surviving Suicide</w:t>
      </w:r>
    </w:p>
    <w:p w14:paraId="4E1BBACA" w14:textId="6EA78CC0" w:rsidR="003B6D95" w:rsidRPr="003B6D95" w:rsidRDefault="003B6D95" w:rsidP="006C40A6">
      <w:pPr>
        <w:tabs>
          <w:tab w:val="right" w:pos="8640"/>
        </w:tabs>
        <w:ind w:left="1620" w:hanging="1620"/>
      </w:pPr>
      <w:r>
        <w:tab/>
        <w:t xml:space="preserve">Committee: </w:t>
      </w:r>
      <w:r w:rsidR="002B73CB">
        <w:t xml:space="preserve">Mark </w:t>
      </w:r>
      <w:r w:rsidR="00713477">
        <w:t xml:space="preserve">C. </w:t>
      </w:r>
      <w:r w:rsidR="002B73CB">
        <w:t>Pachucki</w:t>
      </w:r>
      <w:r w:rsidR="00C04870">
        <w:t xml:space="preserve"> (co-chair)</w:t>
      </w:r>
      <w:r w:rsidR="002B73CB">
        <w:t>, Kathryne M. Young</w:t>
      </w:r>
      <w:r w:rsidR="00C04870">
        <w:t xml:space="preserve"> (co-chair)</w:t>
      </w:r>
      <w:r w:rsidR="002B73CB">
        <w:t>, Naomi Gerstel</w:t>
      </w:r>
      <w:r w:rsidR="00B90D6E">
        <w:t>,</w:t>
      </w:r>
      <w:r w:rsidR="00270859">
        <w:t xml:space="preserve"> </w:t>
      </w:r>
      <w:r w:rsidR="00B90D6E">
        <w:t>Jennifer Lundquist</w:t>
      </w:r>
      <w:r w:rsidR="00270859">
        <w:t>, and Anna S. Mueller</w:t>
      </w:r>
    </w:p>
    <w:p w14:paraId="7908954E" w14:textId="5954B8F6" w:rsidR="000F445D" w:rsidRDefault="000F445D" w:rsidP="006C40A6">
      <w:pPr>
        <w:tabs>
          <w:tab w:val="right" w:pos="8640"/>
        </w:tabs>
        <w:ind w:left="1620" w:hanging="1620"/>
      </w:pPr>
    </w:p>
    <w:p w14:paraId="43C8F01B" w14:textId="1C077D30" w:rsidR="000F445D" w:rsidRDefault="000F445D" w:rsidP="006C40A6">
      <w:pPr>
        <w:tabs>
          <w:tab w:val="right" w:pos="8640"/>
        </w:tabs>
        <w:ind w:left="1620" w:hanging="1620"/>
        <w:rPr>
          <w:b/>
        </w:rPr>
      </w:pPr>
      <w:r>
        <w:t>2019</w:t>
      </w:r>
      <w:r>
        <w:tab/>
      </w:r>
      <w:r>
        <w:rPr>
          <w:b/>
        </w:rPr>
        <w:t>MA, Sociology Department</w:t>
      </w:r>
    </w:p>
    <w:p w14:paraId="11419540" w14:textId="313EA57B" w:rsidR="000F445D" w:rsidRDefault="000F445D" w:rsidP="006C40A6">
      <w:pPr>
        <w:tabs>
          <w:tab w:val="right" w:pos="8640"/>
        </w:tabs>
        <w:ind w:left="1620" w:hanging="1620"/>
      </w:pPr>
      <w:r>
        <w:rPr>
          <w:b/>
        </w:rPr>
        <w:tab/>
      </w:r>
      <w:r>
        <w:t>University of Massachusetts, Amherst, Amherst, MA</w:t>
      </w:r>
    </w:p>
    <w:p w14:paraId="320CD470" w14:textId="4B5F1C86" w:rsidR="000F445D" w:rsidRDefault="000F445D" w:rsidP="006C40A6">
      <w:pPr>
        <w:tabs>
          <w:tab w:val="right" w:pos="8640"/>
        </w:tabs>
        <w:ind w:left="1620" w:hanging="1620"/>
      </w:pPr>
      <w:r>
        <w:tab/>
      </w:r>
    </w:p>
    <w:p w14:paraId="25989166" w14:textId="2BD0B607" w:rsidR="000F445D" w:rsidRDefault="000F445D" w:rsidP="006C40A6">
      <w:pPr>
        <w:tabs>
          <w:tab w:val="right" w:pos="8640"/>
        </w:tabs>
        <w:ind w:left="1620" w:hanging="1620"/>
        <w:rPr>
          <w:b/>
        </w:rPr>
      </w:pPr>
      <w:r>
        <w:t>2016</w:t>
      </w:r>
      <w:r>
        <w:tab/>
      </w:r>
      <w:r w:rsidRPr="000F445D">
        <w:rPr>
          <w:b/>
        </w:rPr>
        <w:t>BA</w:t>
      </w:r>
      <w:r>
        <w:rPr>
          <w:b/>
        </w:rPr>
        <w:t>, Psychology Department</w:t>
      </w:r>
    </w:p>
    <w:p w14:paraId="011C0AA3" w14:textId="470D3AD3" w:rsidR="000F445D" w:rsidRDefault="000F445D" w:rsidP="006C40A6">
      <w:pPr>
        <w:tabs>
          <w:tab w:val="right" w:pos="8640"/>
        </w:tabs>
        <w:ind w:left="1620" w:hanging="1620"/>
      </w:pPr>
      <w:r>
        <w:tab/>
        <w:t>Dartmouth College, Hanover, NH</w:t>
      </w:r>
    </w:p>
    <w:p w14:paraId="636D41D3" w14:textId="395EA9BE" w:rsidR="00996903" w:rsidRPr="00986E68" w:rsidRDefault="000F445D" w:rsidP="00986E68">
      <w:pPr>
        <w:tabs>
          <w:tab w:val="right" w:pos="8640"/>
        </w:tabs>
        <w:ind w:left="1620" w:hanging="1620"/>
        <w:rPr>
          <w:i/>
        </w:rPr>
      </w:pPr>
      <w:r>
        <w:tab/>
      </w:r>
      <w:r w:rsidRPr="000F445D">
        <w:rPr>
          <w:i/>
        </w:rPr>
        <w:t xml:space="preserve">High Honors in Psychology, </w:t>
      </w:r>
      <w:r w:rsidR="001F5083">
        <w:rPr>
          <w:i/>
        </w:rPr>
        <w:t>c</w:t>
      </w:r>
      <w:r w:rsidRPr="000F445D">
        <w:rPr>
          <w:i/>
        </w:rPr>
        <w:t xml:space="preserve">um </w:t>
      </w:r>
      <w:r w:rsidR="001F5083">
        <w:rPr>
          <w:i/>
        </w:rPr>
        <w:t>l</w:t>
      </w:r>
      <w:r w:rsidRPr="000F445D">
        <w:rPr>
          <w:i/>
        </w:rPr>
        <w:t>aude</w:t>
      </w:r>
      <w:r w:rsidR="0095449F" w:rsidRPr="003D0956">
        <w:tab/>
      </w:r>
    </w:p>
    <w:p w14:paraId="2E444CAF" w14:textId="77777777" w:rsidR="00107152" w:rsidRDefault="00107152" w:rsidP="00787DE7">
      <w:pPr>
        <w:tabs>
          <w:tab w:val="right" w:pos="8640"/>
        </w:tabs>
      </w:pPr>
    </w:p>
    <w:p w14:paraId="7CE10D3A" w14:textId="0E548ABB" w:rsidR="00D64B7A" w:rsidRPr="00D64B7A" w:rsidRDefault="00186F3A" w:rsidP="00D64B7A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 w:rsidRPr="00D64B7A">
        <w:rPr>
          <w:b/>
        </w:rPr>
        <w:t>RESEARCH AND TEACHING AREAS</w:t>
      </w:r>
    </w:p>
    <w:p w14:paraId="5DA5F08A" w14:textId="77777777" w:rsidR="00D64B7A" w:rsidRDefault="00D64B7A" w:rsidP="00186F3A">
      <w:pPr>
        <w:tabs>
          <w:tab w:val="right" w:pos="8640"/>
        </w:tabs>
      </w:pPr>
    </w:p>
    <w:p w14:paraId="68DA6D2A" w14:textId="1CF78D48" w:rsidR="00186F3A" w:rsidRPr="003D0956" w:rsidRDefault="00186F3A" w:rsidP="00186F3A">
      <w:pPr>
        <w:tabs>
          <w:tab w:val="right" w:pos="8640"/>
        </w:tabs>
      </w:pPr>
      <w:r w:rsidRPr="003D0956">
        <w:t xml:space="preserve">Medical Sociology, </w:t>
      </w:r>
      <w:r w:rsidR="00B14A74">
        <w:t xml:space="preserve">Mental Health, </w:t>
      </w:r>
      <w:r w:rsidR="003C28B9">
        <w:t>Law</w:t>
      </w:r>
      <w:r w:rsidR="00B14A74">
        <w:t xml:space="preserve"> &amp; Society</w:t>
      </w:r>
      <w:r w:rsidR="003C28B9">
        <w:t xml:space="preserve">, Social Class, </w:t>
      </w:r>
      <w:r w:rsidRPr="003D0956">
        <w:t>Social Psychology</w:t>
      </w:r>
      <w:r w:rsidR="00F93ADE">
        <w:t xml:space="preserve">, Research Methods, </w:t>
      </w:r>
      <w:r w:rsidR="000C715D">
        <w:t xml:space="preserve">Culture, </w:t>
      </w:r>
      <w:r w:rsidR="00F93ADE">
        <w:t>Stratification</w:t>
      </w:r>
    </w:p>
    <w:p w14:paraId="38666C7C" w14:textId="77777777" w:rsidR="00107152" w:rsidRPr="003D0956" w:rsidRDefault="00107152" w:rsidP="00787DE7">
      <w:pPr>
        <w:tabs>
          <w:tab w:val="right" w:pos="8640"/>
        </w:tabs>
      </w:pPr>
    </w:p>
    <w:p w14:paraId="5C5AEF1D" w14:textId="31768BCA" w:rsidR="00D64B7A" w:rsidRPr="00D64B7A" w:rsidRDefault="008C74DE" w:rsidP="00D64B7A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>
        <w:rPr>
          <w:b/>
        </w:rPr>
        <w:t xml:space="preserve">PEER-REVIEWED </w:t>
      </w:r>
      <w:r w:rsidR="00996903" w:rsidRPr="00D64B7A">
        <w:rPr>
          <w:b/>
        </w:rPr>
        <w:t>PUBLICATIONS</w:t>
      </w:r>
    </w:p>
    <w:p w14:paraId="464EF1FA" w14:textId="77777777" w:rsidR="00D64B7A" w:rsidRDefault="00D64B7A" w:rsidP="008D18E2">
      <w:pPr>
        <w:tabs>
          <w:tab w:val="right" w:pos="8640"/>
        </w:tabs>
        <w:ind w:left="720" w:hanging="720"/>
        <w:rPr>
          <w:i/>
        </w:rPr>
      </w:pPr>
    </w:p>
    <w:p w14:paraId="690DED94" w14:textId="2E91782F" w:rsidR="001503A8" w:rsidRPr="002D1C14" w:rsidRDefault="001503A8" w:rsidP="001503A8">
      <w:pPr>
        <w:ind w:left="720" w:hanging="720"/>
      </w:pPr>
      <w:r>
        <w:t xml:space="preserve">2022   </w:t>
      </w:r>
      <w:r w:rsidRPr="002D1C14">
        <w:tab/>
      </w:r>
      <w:r w:rsidRPr="002D1C14">
        <w:rPr>
          <w:b/>
        </w:rPr>
        <w:t>Billings, Katie R.</w:t>
      </w:r>
      <w:r w:rsidRPr="002D1C14">
        <w:t xml:space="preserve"> and Kathryne M. Young. “</w:t>
      </w:r>
      <w:r w:rsidRPr="002D1C14">
        <w:rPr>
          <w:color w:val="222222"/>
          <w:shd w:val="clear" w:color="auto" w:fill="FFFFFF"/>
        </w:rPr>
        <w:t>How cultural capital shapes mental health care seeking in college</w:t>
      </w:r>
      <w:r w:rsidRPr="002D1C14">
        <w:t xml:space="preserve">.” </w:t>
      </w:r>
      <w:r w:rsidRPr="002D1C14">
        <w:rPr>
          <w:b/>
          <w:i/>
        </w:rPr>
        <w:t>Sociological Perspectives</w:t>
      </w:r>
      <w:r>
        <w:t xml:space="preserve">, </w:t>
      </w:r>
      <w:r w:rsidRPr="001503A8">
        <w:rPr>
          <w:i/>
          <w:iCs/>
        </w:rPr>
        <w:t>65</w:t>
      </w:r>
      <w:r>
        <w:t>(4) 637–60.</w:t>
      </w:r>
    </w:p>
    <w:p w14:paraId="56603D3A" w14:textId="77777777" w:rsidR="001503A8" w:rsidRPr="001503A8" w:rsidRDefault="001503A8" w:rsidP="001503A8">
      <w:pPr>
        <w:ind w:left="720"/>
        <w:rPr>
          <w:color w:val="0070C0"/>
          <w:u w:val="single"/>
        </w:rPr>
      </w:pPr>
      <w:r w:rsidRPr="001503A8">
        <w:rPr>
          <w:color w:val="0070C0"/>
          <w:u w:val="single"/>
        </w:rPr>
        <w:t>doi.org/10.1177/07311214211042856</w:t>
      </w:r>
    </w:p>
    <w:p w14:paraId="48D01F29" w14:textId="071797CF" w:rsidR="001503A8" w:rsidRDefault="001503A8" w:rsidP="001503A8">
      <w:pPr>
        <w:tabs>
          <w:tab w:val="right" w:pos="8640"/>
        </w:tabs>
      </w:pPr>
    </w:p>
    <w:p w14:paraId="71B81501" w14:textId="1B2E4716" w:rsidR="001503A8" w:rsidRPr="001503A8" w:rsidRDefault="000C715D" w:rsidP="001503A8">
      <w:pPr>
        <w:tabs>
          <w:tab w:val="right" w:pos="8640"/>
        </w:tabs>
        <w:ind w:left="720" w:hanging="720"/>
      </w:pPr>
      <w:r>
        <w:t>2022</w:t>
      </w:r>
      <w:r>
        <w:tab/>
      </w:r>
      <w:proofErr w:type="spellStart"/>
      <w:r w:rsidR="001503A8" w:rsidRPr="002D1C14">
        <w:t>Statz</w:t>
      </w:r>
      <w:proofErr w:type="spellEnd"/>
      <w:r w:rsidR="001503A8" w:rsidRPr="002D1C14">
        <w:t xml:space="preserve">, Michele, </w:t>
      </w:r>
      <w:r w:rsidR="001503A8" w:rsidRPr="002D1C14">
        <w:rPr>
          <w:b/>
          <w:bCs/>
        </w:rPr>
        <w:t>Katie R. Billings</w:t>
      </w:r>
      <w:r w:rsidR="001503A8" w:rsidRPr="002D1C14">
        <w:t xml:space="preserve">, Jordan Wolf. “Rurality as concordance: Mental health service delivery for rural survivors of intimate partner violence.” </w:t>
      </w:r>
      <w:r w:rsidR="001503A8" w:rsidRPr="002D1C14">
        <w:rPr>
          <w:b/>
          <w:bCs/>
          <w:i/>
          <w:iCs/>
        </w:rPr>
        <w:t>Sociological Perspectives</w:t>
      </w:r>
      <w:r w:rsidR="001503A8">
        <w:t xml:space="preserve">, </w:t>
      </w:r>
      <w:r w:rsidR="001503A8">
        <w:rPr>
          <w:i/>
          <w:iCs/>
        </w:rPr>
        <w:t>65</w:t>
      </w:r>
      <w:r w:rsidR="001503A8">
        <w:t>(3) 485–505.</w:t>
      </w:r>
    </w:p>
    <w:p w14:paraId="2D9BE803" w14:textId="05E7E46B" w:rsidR="001E2D15" w:rsidRDefault="001503A8" w:rsidP="001503A8">
      <w:r w:rsidRPr="002D1C14">
        <w:tab/>
      </w:r>
      <w:hyperlink r:id="rId8" w:history="1">
        <w:r w:rsidRPr="001503A8">
          <w:rPr>
            <w:rStyle w:val="Hyperlink"/>
            <w:color w:val="0070C0"/>
            <w:shd w:val="clear" w:color="auto" w:fill="FFFFFF"/>
          </w:rPr>
          <w:t>doi.org/10.1177/07311214211019078</w:t>
        </w:r>
      </w:hyperlink>
      <w:r w:rsidRPr="001503A8">
        <w:rPr>
          <w:color w:val="0070C0"/>
        </w:rPr>
        <w:t xml:space="preserve"> </w:t>
      </w:r>
    </w:p>
    <w:p w14:paraId="53B4A806" w14:textId="77777777" w:rsidR="00F93ADE" w:rsidRDefault="00F93ADE" w:rsidP="001503A8"/>
    <w:p w14:paraId="26C606E2" w14:textId="0EA289C0" w:rsidR="003E0726" w:rsidRPr="003828CA" w:rsidRDefault="001503A8" w:rsidP="003828CA">
      <w:pPr>
        <w:tabs>
          <w:tab w:val="right" w:pos="8640"/>
        </w:tabs>
        <w:ind w:left="720" w:hanging="720"/>
      </w:pPr>
      <w:r>
        <w:t>2021</w:t>
      </w:r>
      <w:r w:rsidR="00167F05">
        <w:tab/>
      </w:r>
      <w:r w:rsidR="00653AE0" w:rsidRPr="00DD18DA">
        <w:rPr>
          <w:b/>
        </w:rPr>
        <w:t>Billings, Katie R.</w:t>
      </w:r>
      <w:r w:rsidR="00653AE0" w:rsidRPr="003D0956">
        <w:t>, David</w:t>
      </w:r>
      <w:r w:rsidR="00015ABA">
        <w:t xml:space="preserve"> A.</w:t>
      </w:r>
      <w:r w:rsidR="00653AE0" w:rsidRPr="003D0956">
        <w:t xml:space="preserve"> </w:t>
      </w:r>
      <w:proofErr w:type="spellStart"/>
      <w:r w:rsidR="00653AE0" w:rsidRPr="003D0956">
        <w:t>Cort</w:t>
      </w:r>
      <w:proofErr w:type="spellEnd"/>
      <w:r w:rsidR="00653AE0" w:rsidRPr="003D0956">
        <w:t xml:space="preserve">, </w:t>
      </w:r>
      <w:proofErr w:type="spellStart"/>
      <w:r w:rsidR="00653AE0" w:rsidRPr="003D0956">
        <w:t>Tannuja</w:t>
      </w:r>
      <w:proofErr w:type="spellEnd"/>
      <w:r w:rsidR="00653AE0" w:rsidRPr="003D0956">
        <w:t xml:space="preserve"> </w:t>
      </w:r>
      <w:r w:rsidR="00015ABA">
        <w:t xml:space="preserve">D. </w:t>
      </w:r>
      <w:proofErr w:type="spellStart"/>
      <w:r w:rsidR="00653AE0" w:rsidRPr="003D0956">
        <w:t>Rozario</w:t>
      </w:r>
      <w:proofErr w:type="spellEnd"/>
      <w:r w:rsidR="00653AE0" w:rsidRPr="003D0956">
        <w:t xml:space="preserve">, and Derek </w:t>
      </w:r>
      <w:r w:rsidR="00015ABA">
        <w:t xml:space="preserve">P. </w:t>
      </w:r>
      <w:r w:rsidR="00653AE0" w:rsidRPr="003D0956">
        <w:t xml:space="preserve">Siegel. “Stigma beliefs in context: Country and regional variation in the effects of instrumental stigma beliefs on protective sexual behaviors in Latin America, the Caribbean, and Southern Africa.” </w:t>
      </w:r>
      <w:r w:rsidR="00653AE0" w:rsidRPr="00A22BE1">
        <w:rPr>
          <w:b/>
          <w:i/>
        </w:rPr>
        <w:t>Social Science &amp; Medicine</w:t>
      </w:r>
      <w:r>
        <w:rPr>
          <w:i/>
        </w:rPr>
        <w:t>, 269</w:t>
      </w:r>
      <w:r>
        <w:rPr>
          <w:iCs/>
        </w:rPr>
        <w:t>(2021) 113565.</w:t>
      </w:r>
      <w:r w:rsidR="00015ABA">
        <w:t xml:space="preserve"> </w:t>
      </w:r>
      <w:hyperlink r:id="rId9" w:history="1">
        <w:r w:rsidR="00015ABA" w:rsidRPr="00015ABA">
          <w:rPr>
            <w:rStyle w:val="Hyperlink"/>
            <w:color w:val="0070C0"/>
          </w:rPr>
          <w:t>doi.org/10.1016/j.socscimed.2020.113565</w:t>
        </w:r>
      </w:hyperlink>
      <w:r w:rsidR="00015ABA" w:rsidRPr="00015ABA">
        <w:rPr>
          <w:color w:val="0070C0"/>
        </w:rPr>
        <w:t xml:space="preserve"> </w:t>
      </w:r>
      <w:r w:rsidR="00015ABA">
        <w:rPr>
          <w:rStyle w:val="Hyperlink"/>
          <w:color w:val="006ACC"/>
          <w:shd w:val="clear" w:color="auto" w:fill="FFFFFF"/>
        </w:rPr>
        <w:t xml:space="preserve"> </w:t>
      </w:r>
    </w:p>
    <w:p w14:paraId="46935546" w14:textId="4C5C9395" w:rsidR="00767E62" w:rsidRDefault="00767E62" w:rsidP="00107152">
      <w:pPr>
        <w:rPr>
          <w:b/>
        </w:rPr>
      </w:pPr>
    </w:p>
    <w:p w14:paraId="5F3A7E52" w14:textId="2E1456A3" w:rsidR="003828CA" w:rsidRDefault="000C715D" w:rsidP="000C715D">
      <w:pPr>
        <w:ind w:left="720" w:hanging="720"/>
      </w:pPr>
      <w:r w:rsidRPr="000C715D">
        <w:rPr>
          <w:bCs/>
        </w:rPr>
        <w:t>2021</w:t>
      </w:r>
      <w:r>
        <w:rPr>
          <w:b/>
        </w:rPr>
        <w:tab/>
      </w:r>
      <w:r w:rsidR="003828CA" w:rsidRPr="003E0726">
        <w:rPr>
          <w:b/>
        </w:rPr>
        <w:t>Billings, Katie R.</w:t>
      </w:r>
      <w:r w:rsidR="003828CA" w:rsidRPr="003E0726">
        <w:t xml:space="preserve"> “Stigma in class: mental illness, social class, and tokenism in elite college culture.” </w:t>
      </w:r>
      <w:r w:rsidR="003828CA" w:rsidRPr="00A22BE1">
        <w:rPr>
          <w:b/>
          <w:i/>
        </w:rPr>
        <w:t>Sociological Perspectives</w:t>
      </w:r>
      <w:r w:rsidR="002E790F">
        <w:t xml:space="preserve">, </w:t>
      </w:r>
      <w:r w:rsidR="002E790F">
        <w:rPr>
          <w:i/>
          <w:iCs/>
        </w:rPr>
        <w:t>64</w:t>
      </w:r>
      <w:r w:rsidR="002E790F">
        <w:t>(2) 238</w:t>
      </w:r>
      <w:r w:rsidR="002E790F" w:rsidRPr="003D0956">
        <w:rPr>
          <w:color w:val="3C4043"/>
          <w:shd w:val="clear" w:color="auto" w:fill="FFFFFF"/>
        </w:rPr>
        <w:t>–</w:t>
      </w:r>
      <w:r w:rsidR="002E790F">
        <w:t>57.</w:t>
      </w:r>
      <w:r w:rsidR="003828CA" w:rsidRPr="003E0726">
        <w:t xml:space="preserve"> </w:t>
      </w:r>
    </w:p>
    <w:p w14:paraId="18F75CFD" w14:textId="2CC7EA29" w:rsidR="00892D8A" w:rsidRDefault="00892D8A" w:rsidP="00892D8A">
      <w:pPr>
        <w:rPr>
          <w:rStyle w:val="Hyperlink"/>
          <w:color w:val="0070C0"/>
          <w:shd w:val="clear" w:color="auto" w:fill="FFFFFF"/>
        </w:rPr>
      </w:pPr>
      <w:r>
        <w:rPr>
          <w:b/>
        </w:rPr>
        <w:tab/>
      </w:r>
      <w:hyperlink r:id="rId10" w:history="1">
        <w:r w:rsidRPr="00892D8A">
          <w:rPr>
            <w:rStyle w:val="Hyperlink"/>
            <w:color w:val="0070C0"/>
            <w:shd w:val="clear" w:color="auto" w:fill="FFFFFF"/>
          </w:rPr>
          <w:t>doi.org/10.1177/0731121420921878</w:t>
        </w:r>
      </w:hyperlink>
    </w:p>
    <w:p w14:paraId="0C6EFFD6" w14:textId="19597F86" w:rsidR="001503A8" w:rsidRDefault="001503A8" w:rsidP="00892D8A">
      <w:pPr>
        <w:rPr>
          <w:rStyle w:val="Hyperlink"/>
          <w:color w:val="0070C0"/>
          <w:shd w:val="clear" w:color="auto" w:fill="FFFFFF"/>
        </w:rPr>
      </w:pPr>
    </w:p>
    <w:p w14:paraId="3BA6902D" w14:textId="54D5B076" w:rsidR="001503A8" w:rsidRDefault="001503A8" w:rsidP="001503A8">
      <w:pPr>
        <w:ind w:left="720" w:hanging="720"/>
      </w:pPr>
      <w:r>
        <w:lastRenderedPageBreak/>
        <w:t xml:space="preserve">2020    </w:t>
      </w:r>
      <w:r w:rsidRPr="003D0956">
        <w:t xml:space="preserve">Young, Kathryne M. and </w:t>
      </w:r>
      <w:r w:rsidRPr="00DD18DA">
        <w:rPr>
          <w:b/>
        </w:rPr>
        <w:t>Katie R. Billings</w:t>
      </w:r>
      <w:r>
        <w:t>.</w:t>
      </w:r>
      <w:r w:rsidRPr="003D0956">
        <w:t xml:space="preserve"> </w:t>
      </w:r>
      <w:r>
        <w:t>“L</w:t>
      </w:r>
      <w:r w:rsidRPr="003D0956">
        <w:t>egal consciousness</w:t>
      </w:r>
      <w:r>
        <w:t xml:space="preserve"> and cultural capital</w:t>
      </w:r>
      <w:r w:rsidRPr="003D0956">
        <w:t>.</w:t>
      </w:r>
      <w:r>
        <w:t>”</w:t>
      </w:r>
      <w:r w:rsidRPr="003D0956">
        <w:t xml:space="preserve"> </w:t>
      </w:r>
      <w:r w:rsidRPr="00A22BE1">
        <w:rPr>
          <w:b/>
          <w:i/>
        </w:rPr>
        <w:t>Law &amp; Society Review</w:t>
      </w:r>
      <w:r w:rsidRPr="003D0956">
        <w:t xml:space="preserve">, </w:t>
      </w:r>
      <w:r w:rsidRPr="003D0956">
        <w:rPr>
          <w:i/>
        </w:rPr>
        <w:t>54</w:t>
      </w:r>
      <w:r w:rsidRPr="003D0956">
        <w:t>(1) 33</w:t>
      </w:r>
      <w:r w:rsidRPr="003D0956">
        <w:rPr>
          <w:color w:val="3C4043"/>
          <w:shd w:val="clear" w:color="auto" w:fill="FFFFFF"/>
        </w:rPr>
        <w:t>–</w:t>
      </w:r>
      <w:r w:rsidRPr="003D0956">
        <w:t xml:space="preserve">65. </w:t>
      </w:r>
    </w:p>
    <w:p w14:paraId="7FF5D8BF" w14:textId="77777777" w:rsidR="001503A8" w:rsidRDefault="00000000" w:rsidP="001503A8">
      <w:pPr>
        <w:ind w:firstLine="720"/>
        <w:rPr>
          <w:color w:val="0070C0"/>
          <w:u w:val="single"/>
          <w:shd w:val="clear" w:color="auto" w:fill="FFFFFF"/>
        </w:rPr>
      </w:pPr>
      <w:hyperlink r:id="rId11" w:history="1">
        <w:r w:rsidR="001503A8" w:rsidRPr="00892D8A">
          <w:rPr>
            <w:color w:val="0070C0"/>
            <w:u w:val="single"/>
            <w:shd w:val="clear" w:color="auto" w:fill="FFFFFF"/>
          </w:rPr>
          <w:t>doi.org/10.1111/lasr.12455</w:t>
        </w:r>
      </w:hyperlink>
    </w:p>
    <w:p w14:paraId="0D359689" w14:textId="772B660F" w:rsidR="00EC77D8" w:rsidRDefault="00EC77D8" w:rsidP="0067535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</w:rPr>
      </w:pPr>
      <w:r w:rsidRPr="00EC77D8">
        <w:rPr>
          <w:rFonts w:ascii="Times New Roman" w:hAnsi="Times New Roman" w:cs="Times New Roman"/>
          <w:color w:val="000000" w:themeColor="text1"/>
        </w:rPr>
        <w:t>Feature</w:t>
      </w:r>
      <w:r>
        <w:rPr>
          <w:rFonts w:ascii="Times New Roman" w:hAnsi="Times New Roman" w:cs="Times New Roman"/>
          <w:color w:val="000000" w:themeColor="text1"/>
        </w:rPr>
        <w:t xml:space="preserve">d in </w:t>
      </w:r>
      <w:r w:rsidRPr="000B7DBE">
        <w:rPr>
          <w:rFonts w:ascii="Times New Roman" w:hAnsi="Times New Roman" w:cs="Times New Roman"/>
          <w:i/>
          <w:iCs/>
          <w:color w:val="000000" w:themeColor="text1"/>
        </w:rPr>
        <w:t>JOTWELL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0B7DBE">
        <w:rPr>
          <w:rFonts w:ascii="Times New Roman" w:hAnsi="Times New Roman" w:cs="Times New Roman"/>
          <w:i/>
          <w:iCs/>
          <w:color w:val="000000" w:themeColor="text1"/>
        </w:rPr>
        <w:t>The Journal of Things We Like (Lots)</w:t>
      </w:r>
      <w:r>
        <w:rPr>
          <w:rFonts w:ascii="Times New Roman" w:hAnsi="Times New Roman" w:cs="Times New Roman"/>
          <w:color w:val="000000" w:themeColor="text1"/>
        </w:rPr>
        <w:t>, June 2020, Prof. Elizabeth Chambliss.</w:t>
      </w:r>
    </w:p>
    <w:p w14:paraId="1B33054D" w14:textId="6AA03B0E" w:rsidR="00E96322" w:rsidRPr="0049300C" w:rsidRDefault="004723E3" w:rsidP="0049300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Awarded </w:t>
      </w:r>
      <w:r w:rsidR="00B65DEC">
        <w:rPr>
          <w:rFonts w:ascii="Times New Roman" w:hAnsi="Times New Roman" w:cs="Times New Roman"/>
          <w:color w:val="000000" w:themeColor="text1"/>
        </w:rPr>
        <w:t>Wiley’s</w:t>
      </w:r>
      <w:r>
        <w:rPr>
          <w:rFonts w:ascii="Times New Roman" w:hAnsi="Times New Roman" w:cs="Times New Roman"/>
          <w:color w:val="000000" w:themeColor="text1"/>
        </w:rPr>
        <w:t xml:space="preserve"> Top-Cited Article in 2020</w:t>
      </w:r>
    </w:p>
    <w:p w14:paraId="239B4A87" w14:textId="77777777" w:rsidR="00E96322" w:rsidRDefault="00E96322" w:rsidP="00F93ADE">
      <w:pPr>
        <w:pBdr>
          <w:bottom w:val="single" w:sz="6" w:space="1" w:color="auto"/>
        </w:pBdr>
        <w:rPr>
          <w:b/>
        </w:rPr>
      </w:pPr>
    </w:p>
    <w:p w14:paraId="5D435759" w14:textId="196DE272" w:rsidR="00F93ADE" w:rsidRPr="008C74DE" w:rsidRDefault="00F93ADE" w:rsidP="00F93ADE">
      <w:pPr>
        <w:pBdr>
          <w:bottom w:val="single" w:sz="6" w:space="1" w:color="auto"/>
        </w:pBdr>
        <w:rPr>
          <w:b/>
        </w:rPr>
      </w:pPr>
      <w:r>
        <w:rPr>
          <w:b/>
        </w:rPr>
        <w:t>ADDITIONAL PUBLICATIONS</w:t>
      </w:r>
    </w:p>
    <w:p w14:paraId="7B7AD9C7" w14:textId="77777777" w:rsidR="00F93ADE" w:rsidRDefault="00F93ADE" w:rsidP="00F93ADE">
      <w:pPr>
        <w:tabs>
          <w:tab w:val="right" w:pos="8640"/>
        </w:tabs>
        <w:ind w:left="720" w:hanging="720"/>
      </w:pPr>
    </w:p>
    <w:p w14:paraId="3301AF70" w14:textId="5A26D272" w:rsidR="00F93ADE" w:rsidRDefault="00F93ADE" w:rsidP="00F93ADE">
      <w:pPr>
        <w:tabs>
          <w:tab w:val="right" w:pos="8640"/>
        </w:tabs>
        <w:ind w:left="720" w:hanging="720"/>
        <w:rPr>
          <w:bCs/>
        </w:rPr>
      </w:pPr>
      <w:r w:rsidRPr="004A6D80">
        <w:rPr>
          <w:bCs/>
        </w:rPr>
        <w:t>2023</w:t>
      </w:r>
      <w:r w:rsidRPr="004A6D80">
        <w:rPr>
          <w:bCs/>
        </w:rPr>
        <w:tab/>
        <w:t xml:space="preserve">Young, Kathryne M. and </w:t>
      </w:r>
      <w:r w:rsidRPr="004A6D80">
        <w:rPr>
          <w:b/>
        </w:rPr>
        <w:t>Katie R. Billings</w:t>
      </w:r>
      <w:r w:rsidRPr="004A6D80">
        <w:rPr>
          <w:bCs/>
        </w:rPr>
        <w:t xml:space="preserve">. 2023. “An </w:t>
      </w:r>
      <w:r w:rsidR="00C97661">
        <w:rPr>
          <w:bCs/>
        </w:rPr>
        <w:t>i</w:t>
      </w:r>
      <w:r w:rsidRPr="004A6D80">
        <w:rPr>
          <w:bCs/>
        </w:rPr>
        <w:t xml:space="preserve">ntersectional </w:t>
      </w:r>
      <w:r w:rsidR="00C97661">
        <w:rPr>
          <w:bCs/>
        </w:rPr>
        <w:t>e</w:t>
      </w:r>
      <w:r w:rsidRPr="004A6D80">
        <w:rPr>
          <w:bCs/>
        </w:rPr>
        <w:t xml:space="preserve">xamination of U.S. </w:t>
      </w:r>
      <w:r w:rsidR="00C97661">
        <w:rPr>
          <w:bCs/>
        </w:rPr>
        <w:t>c</w:t>
      </w:r>
      <w:r w:rsidRPr="004A6D80">
        <w:rPr>
          <w:bCs/>
        </w:rPr>
        <w:t xml:space="preserve">ivil </w:t>
      </w:r>
      <w:r w:rsidR="00C97661">
        <w:rPr>
          <w:bCs/>
        </w:rPr>
        <w:t>j</w:t>
      </w:r>
      <w:r w:rsidRPr="004A6D80">
        <w:rPr>
          <w:bCs/>
        </w:rPr>
        <w:t xml:space="preserve">ustice </w:t>
      </w:r>
      <w:r w:rsidR="00C97661">
        <w:rPr>
          <w:bCs/>
        </w:rPr>
        <w:t>p</w:t>
      </w:r>
      <w:r w:rsidRPr="004A6D80">
        <w:rPr>
          <w:bCs/>
        </w:rPr>
        <w:t xml:space="preserve">roblems. </w:t>
      </w:r>
      <w:r w:rsidRPr="004A6D80">
        <w:rPr>
          <w:b/>
          <w:i/>
          <w:iCs/>
        </w:rPr>
        <w:t>Utah Law Review</w:t>
      </w:r>
      <w:r w:rsidRPr="004A6D80">
        <w:rPr>
          <w:bCs/>
          <w:i/>
          <w:iCs/>
        </w:rPr>
        <w:t xml:space="preserve">, </w:t>
      </w:r>
      <w:r w:rsidRPr="004A6D80">
        <w:rPr>
          <w:bCs/>
        </w:rPr>
        <w:t xml:space="preserve">2023(3). </w:t>
      </w:r>
    </w:p>
    <w:p w14:paraId="62B4372C" w14:textId="77777777" w:rsidR="00F93ADE" w:rsidRPr="002A4B12" w:rsidRDefault="00F93ADE" w:rsidP="00F93ADE">
      <w:pPr>
        <w:tabs>
          <w:tab w:val="right" w:pos="8640"/>
        </w:tabs>
        <w:ind w:left="720" w:hanging="720"/>
        <w:rPr>
          <w:bCs/>
          <w:u w:val="single"/>
        </w:rPr>
      </w:pPr>
      <w:r>
        <w:rPr>
          <w:bCs/>
        </w:rPr>
        <w:tab/>
      </w:r>
      <w:r w:rsidRPr="002A4B12">
        <w:rPr>
          <w:color w:val="4F81BD" w:themeColor="accent1"/>
          <w:u w:val="single"/>
          <w:shd w:val="clear" w:color="auto" w:fill="FFFFFF"/>
        </w:rPr>
        <w:t>doi.org/10.26054/0d-zv1c-rh2z</w:t>
      </w:r>
    </w:p>
    <w:p w14:paraId="36B58ADF" w14:textId="77777777" w:rsidR="00F93ADE" w:rsidRPr="004A6D80" w:rsidRDefault="00F93ADE" w:rsidP="00F93ADE">
      <w:pPr>
        <w:pStyle w:val="ListParagraph"/>
        <w:numPr>
          <w:ilvl w:val="0"/>
          <w:numId w:val="35"/>
        </w:numPr>
        <w:tabs>
          <w:tab w:val="right" w:pos="8640"/>
        </w:tabs>
        <w:rPr>
          <w:rFonts w:ascii="Times New Roman" w:hAnsi="Times New Roman" w:cs="Times New Roman"/>
          <w:bCs/>
        </w:rPr>
      </w:pPr>
      <w:r w:rsidRPr="004A6D80">
        <w:rPr>
          <w:rFonts w:ascii="Times New Roman" w:hAnsi="Times New Roman" w:cs="Times New Roman"/>
          <w:bCs/>
        </w:rPr>
        <w:t xml:space="preserve">Featured in </w:t>
      </w:r>
      <w:r w:rsidRPr="004A6D80">
        <w:rPr>
          <w:rFonts w:ascii="Times New Roman" w:hAnsi="Times New Roman" w:cs="Times New Roman"/>
          <w:bCs/>
          <w:i/>
          <w:iCs/>
        </w:rPr>
        <w:t>JOTWELL</w:t>
      </w:r>
      <w:r w:rsidRPr="004A6D80">
        <w:rPr>
          <w:rFonts w:ascii="Times New Roman" w:hAnsi="Times New Roman" w:cs="Times New Roman"/>
          <w:bCs/>
        </w:rPr>
        <w:t xml:space="preserve">; </w:t>
      </w:r>
      <w:r w:rsidRPr="004A6D80">
        <w:rPr>
          <w:rFonts w:ascii="Times New Roman" w:hAnsi="Times New Roman" w:cs="Times New Roman"/>
          <w:bCs/>
          <w:i/>
          <w:iCs/>
        </w:rPr>
        <w:t>The Journal of Things We Like (Lots)</w:t>
      </w:r>
      <w:r w:rsidRPr="004A6D80">
        <w:rPr>
          <w:rFonts w:ascii="Times New Roman" w:hAnsi="Times New Roman" w:cs="Times New Roman"/>
          <w:bCs/>
        </w:rPr>
        <w:t>, July 2023, Prof. Seth Endo.</w:t>
      </w:r>
    </w:p>
    <w:p w14:paraId="6D9D5876" w14:textId="77777777" w:rsidR="00F93ADE" w:rsidRDefault="00F93ADE" w:rsidP="00F93ADE">
      <w:pPr>
        <w:tabs>
          <w:tab w:val="right" w:pos="8640"/>
        </w:tabs>
        <w:rPr>
          <w:b/>
        </w:rPr>
      </w:pPr>
    </w:p>
    <w:p w14:paraId="031BE9F1" w14:textId="1D1DC376" w:rsidR="00700D18" w:rsidRPr="00700D18" w:rsidRDefault="00700D18" w:rsidP="00700D18">
      <w:pPr>
        <w:tabs>
          <w:tab w:val="right" w:pos="8640"/>
        </w:tabs>
        <w:ind w:left="720" w:hanging="720"/>
        <w:rPr>
          <w:rFonts w:eastAsiaTheme="minorEastAsia"/>
          <w:bCs/>
        </w:rPr>
      </w:pPr>
      <w:r w:rsidRPr="004A6D80">
        <w:rPr>
          <w:rFonts w:eastAsiaTheme="minorEastAsia"/>
          <w:bCs/>
        </w:rPr>
        <w:t>2023</w:t>
      </w:r>
      <w:r w:rsidRPr="004A6D80">
        <w:rPr>
          <w:rFonts w:eastAsiaTheme="minorEastAsia"/>
          <w:b/>
        </w:rPr>
        <w:t xml:space="preserve">    Billings, Katie R.</w:t>
      </w:r>
      <w:r w:rsidRPr="004A6D80">
        <w:rPr>
          <w:rFonts w:eastAsiaTheme="minorEastAsia"/>
          <w:bCs/>
        </w:rPr>
        <w:t xml:space="preserve"> “Mental illness and culture.” [Forthcoming] Invited chapter in </w:t>
      </w:r>
      <w:r w:rsidRPr="004A6D80">
        <w:rPr>
          <w:rFonts w:eastAsiaTheme="minorEastAsia"/>
          <w:bCs/>
          <w:i/>
          <w:iCs/>
        </w:rPr>
        <w:t>Wiley Blackwell Encyclopedia of Health, Illness, Behavior, and Society</w:t>
      </w:r>
      <w:r w:rsidRPr="004A6D80">
        <w:rPr>
          <w:rFonts w:eastAsiaTheme="minorEastAsia"/>
          <w:bCs/>
        </w:rPr>
        <w:t>.</w:t>
      </w:r>
      <w:r>
        <w:rPr>
          <w:rFonts w:eastAsiaTheme="minorEastAsia"/>
          <w:bCs/>
          <w:i/>
          <w:iCs/>
        </w:rPr>
        <w:t xml:space="preserve"> </w:t>
      </w:r>
    </w:p>
    <w:p w14:paraId="6A41E3D2" w14:textId="77777777" w:rsidR="00700D18" w:rsidRDefault="00700D18" w:rsidP="00F93ADE">
      <w:pPr>
        <w:tabs>
          <w:tab w:val="right" w:pos="8640"/>
        </w:tabs>
        <w:rPr>
          <w:b/>
        </w:rPr>
      </w:pPr>
    </w:p>
    <w:p w14:paraId="72D7FAED" w14:textId="065CBFA2" w:rsidR="00B643B3" w:rsidRDefault="00F93ADE" w:rsidP="00700D18">
      <w:pPr>
        <w:tabs>
          <w:tab w:val="right" w:pos="8640"/>
        </w:tabs>
        <w:ind w:left="720" w:hanging="720"/>
      </w:pPr>
      <w:r w:rsidRPr="00DF4EA3">
        <w:rPr>
          <w:bCs/>
        </w:rPr>
        <w:t>2019</w:t>
      </w:r>
      <w:r>
        <w:rPr>
          <w:b/>
        </w:rPr>
        <w:tab/>
      </w:r>
      <w:r w:rsidRPr="00DD18DA">
        <w:rPr>
          <w:b/>
        </w:rPr>
        <w:t>Billings, Katie R.</w:t>
      </w:r>
      <w:r w:rsidRPr="003D0956">
        <w:t xml:space="preserve"> 2018. “Book review: ‘Navigating conflict: </w:t>
      </w:r>
      <w:r w:rsidR="00C97661">
        <w:t>H</w:t>
      </w:r>
      <w:r w:rsidRPr="003D0956">
        <w:t xml:space="preserve">ow youth handle trouble in a high-poverty school,’ by Calvin Morrill and Michael </w:t>
      </w:r>
      <w:proofErr w:type="spellStart"/>
      <w:r w:rsidRPr="003D0956">
        <w:t>Musheno</w:t>
      </w:r>
      <w:proofErr w:type="spellEnd"/>
      <w:r w:rsidRPr="003D0956">
        <w:t xml:space="preserve">.” </w:t>
      </w:r>
      <w:r w:rsidRPr="00A22BE1">
        <w:rPr>
          <w:b/>
          <w:i/>
        </w:rPr>
        <w:t>Law &amp; Society Review</w:t>
      </w:r>
      <w:r w:rsidRPr="003D0956">
        <w:t xml:space="preserve">, </w:t>
      </w:r>
      <w:r w:rsidRPr="003D0956">
        <w:rPr>
          <w:i/>
        </w:rPr>
        <w:t>52</w:t>
      </w:r>
      <w:r w:rsidRPr="003D0956">
        <w:t>(2), 551</w:t>
      </w:r>
      <w:r w:rsidRPr="003D0956">
        <w:rPr>
          <w:color w:val="3C4043"/>
          <w:shd w:val="clear" w:color="auto" w:fill="FFFFFF"/>
        </w:rPr>
        <w:t>–</w:t>
      </w:r>
      <w:r w:rsidRPr="003D0956">
        <w:t xml:space="preserve">4. </w:t>
      </w:r>
    </w:p>
    <w:p w14:paraId="1171B861" w14:textId="77777777" w:rsidR="00107152" w:rsidRDefault="00107152" w:rsidP="000C715D">
      <w:pPr>
        <w:tabs>
          <w:tab w:val="right" w:pos="8640"/>
        </w:tabs>
      </w:pPr>
    </w:p>
    <w:p w14:paraId="30B33FF1" w14:textId="64A45A4E" w:rsidR="00B643B3" w:rsidRPr="008C74DE" w:rsidRDefault="00D64657" w:rsidP="00B643B3">
      <w:pPr>
        <w:pBdr>
          <w:bottom w:val="single" w:sz="6" w:space="1" w:color="auto"/>
        </w:pBdr>
        <w:rPr>
          <w:b/>
        </w:rPr>
      </w:pPr>
      <w:r>
        <w:rPr>
          <w:b/>
        </w:rPr>
        <w:t>WORKING PAPERS</w:t>
      </w:r>
    </w:p>
    <w:p w14:paraId="67A8E062" w14:textId="77777777" w:rsidR="00B643B3" w:rsidRDefault="00B643B3" w:rsidP="00B643B3"/>
    <w:p w14:paraId="1D34EB23" w14:textId="614EF927" w:rsidR="00D64657" w:rsidRDefault="00D64657" w:rsidP="00B643B3">
      <w:pPr>
        <w:rPr>
          <w:b/>
          <w:bCs/>
        </w:rPr>
      </w:pPr>
      <w:r w:rsidRPr="00D64657">
        <w:rPr>
          <w:b/>
          <w:bCs/>
        </w:rPr>
        <w:t>Under Review</w:t>
      </w:r>
    </w:p>
    <w:p w14:paraId="263AB8AA" w14:textId="77777777" w:rsidR="00AB3FD7" w:rsidRDefault="00AB3FD7" w:rsidP="00E96322">
      <w:pPr>
        <w:tabs>
          <w:tab w:val="right" w:pos="8640"/>
        </w:tabs>
        <w:rPr>
          <w:b/>
        </w:rPr>
      </w:pPr>
    </w:p>
    <w:p w14:paraId="541D5BCA" w14:textId="07E0B8A5" w:rsidR="00D27941" w:rsidRPr="004A6D80" w:rsidRDefault="00D27941" w:rsidP="00D27941">
      <w:pPr>
        <w:tabs>
          <w:tab w:val="right" w:pos="8640"/>
        </w:tabs>
        <w:ind w:left="720" w:hanging="720"/>
        <w:rPr>
          <w:bCs/>
        </w:rPr>
      </w:pPr>
      <w:r w:rsidRPr="004A6D80">
        <w:rPr>
          <w:b/>
        </w:rPr>
        <w:t>Billings, Katie R.</w:t>
      </w:r>
      <w:r w:rsidRPr="004A6D80">
        <w:rPr>
          <w:bCs/>
        </w:rPr>
        <w:t xml:space="preserve"> “A survivor-centered definition of suicidality.” [</w:t>
      </w:r>
      <w:r>
        <w:rPr>
          <w:bCs/>
        </w:rPr>
        <w:t>Under review</w:t>
      </w:r>
      <w:r w:rsidRPr="004A6D80">
        <w:rPr>
          <w:bCs/>
        </w:rPr>
        <w:t xml:space="preserve"> at </w:t>
      </w:r>
      <w:r w:rsidR="0049300C">
        <w:rPr>
          <w:bCs/>
        </w:rPr>
        <w:t xml:space="preserve">the </w:t>
      </w:r>
      <w:r>
        <w:rPr>
          <w:bCs/>
          <w:i/>
          <w:iCs/>
        </w:rPr>
        <w:t>American Journal of Sociology</w:t>
      </w:r>
      <w:r w:rsidRPr="004A6D80">
        <w:rPr>
          <w:bCs/>
        </w:rPr>
        <w:t>]</w:t>
      </w:r>
    </w:p>
    <w:p w14:paraId="146A7BD5" w14:textId="77777777" w:rsidR="00D27941" w:rsidRPr="004A6D80" w:rsidRDefault="00D27941" w:rsidP="00E96322">
      <w:pPr>
        <w:tabs>
          <w:tab w:val="right" w:pos="8640"/>
        </w:tabs>
        <w:rPr>
          <w:b/>
        </w:rPr>
      </w:pPr>
    </w:p>
    <w:p w14:paraId="1DF55B43" w14:textId="77777777" w:rsidR="00882751" w:rsidRDefault="005F31D0" w:rsidP="00882751">
      <w:pPr>
        <w:tabs>
          <w:tab w:val="right" w:pos="8640"/>
        </w:tabs>
      </w:pPr>
      <w:r w:rsidRPr="004A6D80">
        <w:rPr>
          <w:b/>
          <w:bCs/>
        </w:rPr>
        <w:t xml:space="preserve">Billings, Katie R. </w:t>
      </w:r>
      <w:r>
        <w:t>“Can suicide narratives save lives?: First-hand suicide survival,</w:t>
      </w:r>
      <w:r w:rsidR="00882751">
        <w:t xml:space="preserve"> </w:t>
      </w:r>
    </w:p>
    <w:p w14:paraId="50ECF25B" w14:textId="77777777" w:rsidR="00882751" w:rsidRDefault="00882751" w:rsidP="00882751">
      <w:pPr>
        <w:tabs>
          <w:tab w:val="right" w:pos="8640"/>
        </w:tabs>
        <w:rPr>
          <w:i/>
          <w:iCs/>
        </w:rPr>
      </w:pPr>
      <w:r>
        <w:t xml:space="preserve">            </w:t>
      </w:r>
      <w:r w:rsidR="005F31D0">
        <w:t>meaning-making, and suicide prevention.”</w:t>
      </w:r>
      <w:r w:rsidR="005F31D0" w:rsidRPr="004A6D80">
        <w:t xml:space="preserve"> [</w:t>
      </w:r>
      <w:r w:rsidR="005F31D0">
        <w:t xml:space="preserve">Under review at the </w:t>
      </w:r>
      <w:r w:rsidR="005F31D0" w:rsidRPr="005F31D0">
        <w:rPr>
          <w:i/>
          <w:iCs/>
        </w:rPr>
        <w:t>American</w:t>
      </w:r>
    </w:p>
    <w:p w14:paraId="62C52394" w14:textId="4DB364A3" w:rsidR="005F31D0" w:rsidRDefault="00882751" w:rsidP="00882751">
      <w:pPr>
        <w:tabs>
          <w:tab w:val="right" w:pos="8640"/>
        </w:tabs>
      </w:pPr>
      <w:r>
        <w:rPr>
          <w:i/>
          <w:iCs/>
        </w:rPr>
        <w:t xml:space="preserve">            </w:t>
      </w:r>
      <w:r w:rsidR="005F31D0" w:rsidRPr="005F31D0">
        <w:rPr>
          <w:i/>
          <w:iCs/>
        </w:rPr>
        <w:t>Sociological Review</w:t>
      </w:r>
      <w:r w:rsidR="005F31D0" w:rsidRPr="004A6D80">
        <w:t>]</w:t>
      </w:r>
    </w:p>
    <w:p w14:paraId="18CFF216" w14:textId="77777777" w:rsidR="005F31D0" w:rsidRDefault="005F31D0" w:rsidP="005F31D0">
      <w:pPr>
        <w:tabs>
          <w:tab w:val="right" w:pos="8640"/>
        </w:tabs>
        <w:rPr>
          <w:b/>
        </w:rPr>
      </w:pPr>
    </w:p>
    <w:p w14:paraId="3D40F0A5" w14:textId="3F221016" w:rsidR="00B643B3" w:rsidRDefault="00B643B3" w:rsidP="001E2D15">
      <w:pPr>
        <w:tabs>
          <w:tab w:val="right" w:pos="8640"/>
        </w:tabs>
        <w:ind w:left="720" w:hanging="720"/>
      </w:pPr>
      <w:r w:rsidRPr="004A6D80">
        <w:rPr>
          <w:b/>
        </w:rPr>
        <w:t>Billings, Katie R.</w:t>
      </w:r>
      <w:r w:rsidRPr="004A6D80">
        <w:t xml:space="preserve"> “Does </w:t>
      </w:r>
      <w:r w:rsidR="003D63AC">
        <w:t>subjective social status predict suicidality beyond objective social status in the United States?</w:t>
      </w:r>
      <w:r w:rsidRPr="004A6D80">
        <w:t>” [Under review at</w:t>
      </w:r>
      <w:r w:rsidR="00BE02DF">
        <w:rPr>
          <w:i/>
          <w:iCs/>
        </w:rPr>
        <w:t xml:space="preserve"> </w:t>
      </w:r>
      <w:r w:rsidR="00436002">
        <w:rPr>
          <w:i/>
          <w:iCs/>
        </w:rPr>
        <w:t>Sociological Forum</w:t>
      </w:r>
      <w:r w:rsidR="00EB05B1" w:rsidRPr="004A6D80">
        <w:t>]</w:t>
      </w:r>
    </w:p>
    <w:p w14:paraId="69B61D1E" w14:textId="77777777" w:rsidR="00A80A12" w:rsidRDefault="00A80A12" w:rsidP="00B643B3">
      <w:pPr>
        <w:tabs>
          <w:tab w:val="right" w:pos="8640"/>
        </w:tabs>
        <w:rPr>
          <w:b/>
          <w:bCs/>
        </w:rPr>
      </w:pPr>
    </w:p>
    <w:p w14:paraId="739ED385" w14:textId="05F6D781" w:rsidR="00D64657" w:rsidRDefault="00D64657" w:rsidP="00B643B3">
      <w:pPr>
        <w:tabs>
          <w:tab w:val="right" w:pos="8640"/>
        </w:tabs>
        <w:rPr>
          <w:b/>
          <w:bCs/>
        </w:rPr>
      </w:pPr>
      <w:r>
        <w:rPr>
          <w:b/>
          <w:bCs/>
        </w:rPr>
        <w:t>Manuscripts in Progress</w:t>
      </w:r>
    </w:p>
    <w:p w14:paraId="4A95CCF4" w14:textId="77777777" w:rsidR="005F31D0" w:rsidRDefault="005F31D0" w:rsidP="00B643B3">
      <w:pPr>
        <w:tabs>
          <w:tab w:val="right" w:pos="8640"/>
        </w:tabs>
        <w:rPr>
          <w:b/>
          <w:bCs/>
        </w:rPr>
      </w:pPr>
    </w:p>
    <w:p w14:paraId="5FEFED35" w14:textId="77777777" w:rsidR="00CF0B47" w:rsidRDefault="00CF0B47" w:rsidP="00CF0B47">
      <w:pPr>
        <w:tabs>
          <w:tab w:val="right" w:pos="8640"/>
        </w:tabs>
        <w:ind w:left="720" w:hanging="720"/>
      </w:pPr>
      <w:r w:rsidRPr="00986E68">
        <w:rPr>
          <w:b/>
          <w:bCs/>
        </w:rPr>
        <w:t>Billings, Katie R.</w:t>
      </w:r>
      <w:r>
        <w:t xml:space="preserve"> </w:t>
      </w:r>
      <w:r w:rsidRPr="00986E68">
        <w:rPr>
          <w:i/>
          <w:iCs/>
        </w:rPr>
        <w:t>Surviving Suicide.</w:t>
      </w:r>
      <w:r>
        <w:t xml:space="preserve"> [Book prospectus in preparation]</w:t>
      </w:r>
    </w:p>
    <w:p w14:paraId="6E80D81E" w14:textId="77777777" w:rsidR="00CF0B47" w:rsidRDefault="00CF0B47" w:rsidP="00B643B3">
      <w:pPr>
        <w:tabs>
          <w:tab w:val="right" w:pos="8640"/>
        </w:tabs>
        <w:rPr>
          <w:b/>
          <w:bCs/>
        </w:rPr>
      </w:pPr>
    </w:p>
    <w:p w14:paraId="72A2E3D3" w14:textId="77777777" w:rsidR="0049300C" w:rsidRDefault="00CF0B47" w:rsidP="0049300C">
      <w:r>
        <w:rPr>
          <w:b/>
          <w:bCs/>
        </w:rPr>
        <w:t xml:space="preserve">Billings, Katie R. </w:t>
      </w:r>
      <w:r w:rsidRPr="00CF0B47">
        <w:t xml:space="preserve">“I’m </w:t>
      </w:r>
      <w:r>
        <w:t>g</w:t>
      </w:r>
      <w:r w:rsidRPr="00CF0B47">
        <w:t xml:space="preserve">oing to </w:t>
      </w:r>
      <w:r>
        <w:t>d</w:t>
      </w:r>
      <w:r w:rsidRPr="00CF0B47">
        <w:t xml:space="preserve">o </w:t>
      </w:r>
      <w:r>
        <w:t>s</w:t>
      </w:r>
      <w:r w:rsidRPr="00CF0B47">
        <w:t xml:space="preserve">omething </w:t>
      </w:r>
      <w:r>
        <w:t>v</w:t>
      </w:r>
      <w:r w:rsidRPr="00CF0B47">
        <w:t xml:space="preserve">iolent to </w:t>
      </w:r>
      <w:r>
        <w:t>e</w:t>
      </w:r>
      <w:r w:rsidRPr="00CF0B47">
        <w:t xml:space="preserve">xpress </w:t>
      </w:r>
      <w:r>
        <w:t>t</w:t>
      </w:r>
      <w:r w:rsidRPr="00CF0B47">
        <w:t xml:space="preserve">hese </w:t>
      </w:r>
      <w:r>
        <w:t>h</w:t>
      </w:r>
      <w:r w:rsidRPr="00CF0B47">
        <w:t xml:space="preserve">orrible </w:t>
      </w:r>
      <w:r>
        <w:t>f</w:t>
      </w:r>
      <w:r w:rsidRPr="00CF0B47">
        <w:t xml:space="preserve">eelings”: </w:t>
      </w:r>
    </w:p>
    <w:p w14:paraId="497180ED" w14:textId="23258D1A" w:rsidR="00CF0B47" w:rsidRPr="00721082" w:rsidRDefault="0049300C" w:rsidP="0049300C">
      <w:pPr>
        <w:ind w:firstLine="720"/>
        <w:rPr>
          <w:b/>
          <w:bCs/>
        </w:rPr>
      </w:pPr>
      <w:r>
        <w:t>Suicidal masculinities and masculine overcompensation</w:t>
      </w:r>
      <w:r w:rsidR="00CF0B47">
        <w:t>.” [Working paper]</w:t>
      </w:r>
    </w:p>
    <w:p w14:paraId="09DB465F" w14:textId="77777777" w:rsidR="00CF0B47" w:rsidRDefault="00CF0B47" w:rsidP="00B643B3">
      <w:pPr>
        <w:tabs>
          <w:tab w:val="right" w:pos="8640"/>
        </w:tabs>
        <w:rPr>
          <w:b/>
          <w:bCs/>
        </w:rPr>
      </w:pPr>
    </w:p>
    <w:p w14:paraId="2B5E817F" w14:textId="432CFCCA" w:rsidR="005F31D0" w:rsidRPr="005F31D0" w:rsidRDefault="005F31D0" w:rsidP="005F31D0">
      <w:pPr>
        <w:tabs>
          <w:tab w:val="right" w:pos="8640"/>
        </w:tabs>
        <w:ind w:left="720" w:hanging="720"/>
        <w:rPr>
          <w:bCs/>
        </w:rPr>
      </w:pPr>
      <w:r w:rsidRPr="004A6D80">
        <w:rPr>
          <w:b/>
        </w:rPr>
        <w:t>Billings, Katie R.</w:t>
      </w:r>
      <w:r w:rsidRPr="004A6D80">
        <w:rPr>
          <w:bCs/>
        </w:rPr>
        <w:t xml:space="preserve"> and Kathryne M. Young. “Race, policing, and ‘colorblind’ legal standards.” </w:t>
      </w:r>
      <w:r w:rsidR="00CF0B47">
        <w:rPr>
          <w:bCs/>
        </w:rPr>
        <w:t>[</w:t>
      </w:r>
      <w:r w:rsidR="009C47C0">
        <w:rPr>
          <w:bCs/>
        </w:rPr>
        <w:t>Working paper</w:t>
      </w:r>
      <w:r w:rsidR="00CF0B47">
        <w:rPr>
          <w:bCs/>
        </w:rPr>
        <w:t>]</w:t>
      </w:r>
    </w:p>
    <w:p w14:paraId="73A43CC2" w14:textId="77777777" w:rsidR="00986E68" w:rsidRPr="00D64657" w:rsidRDefault="00986E68" w:rsidP="00CF0B47">
      <w:pPr>
        <w:tabs>
          <w:tab w:val="right" w:pos="8640"/>
        </w:tabs>
      </w:pPr>
    </w:p>
    <w:p w14:paraId="1CAE966A" w14:textId="08BC4690" w:rsidR="00986E68" w:rsidRDefault="00B643B3" w:rsidP="00986E68">
      <w:pPr>
        <w:tabs>
          <w:tab w:val="right" w:pos="8640"/>
        </w:tabs>
        <w:ind w:left="720" w:hanging="720"/>
      </w:pPr>
      <w:r w:rsidRPr="003D0956">
        <w:lastRenderedPageBreak/>
        <w:t>Pachuck</w:t>
      </w:r>
      <w:r>
        <w:t xml:space="preserve">i, Mark and </w:t>
      </w:r>
      <w:r w:rsidRPr="00DD18DA">
        <w:rPr>
          <w:b/>
        </w:rPr>
        <w:t>Katie R. Billings</w:t>
      </w:r>
      <w:r>
        <w:t>.</w:t>
      </w:r>
      <w:r w:rsidRPr="003D0956">
        <w:t xml:space="preserve"> “Social status in social networks: How various measures of social status predict signed tie formation in early adolescence.” </w:t>
      </w:r>
      <w:r>
        <w:t>[</w:t>
      </w:r>
      <w:r w:rsidR="00C65B43">
        <w:t>In preparation</w:t>
      </w:r>
      <w:r>
        <w:t>]</w:t>
      </w:r>
      <w:r w:rsidRPr="003D0956">
        <w:t xml:space="preserve"> </w:t>
      </w:r>
    </w:p>
    <w:p w14:paraId="7492EE68" w14:textId="77777777" w:rsidR="00E96322" w:rsidRPr="00986E68" w:rsidRDefault="00E96322" w:rsidP="00986E68">
      <w:pPr>
        <w:tabs>
          <w:tab w:val="right" w:pos="8640"/>
        </w:tabs>
        <w:ind w:left="720" w:hanging="720"/>
      </w:pPr>
    </w:p>
    <w:p w14:paraId="019F6842" w14:textId="78AF8434" w:rsidR="00C21FC9" w:rsidRPr="00D64B7A" w:rsidRDefault="00EF0E42" w:rsidP="00D64B7A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 w:rsidRPr="00D64B7A">
        <w:rPr>
          <w:b/>
        </w:rPr>
        <w:t>GRANTS</w:t>
      </w:r>
    </w:p>
    <w:p w14:paraId="744BA220" w14:textId="3AD3DB6C" w:rsidR="00FA50B3" w:rsidRDefault="00FA50B3" w:rsidP="00EF0E42">
      <w:pPr>
        <w:tabs>
          <w:tab w:val="right" w:pos="8640"/>
        </w:tabs>
      </w:pPr>
    </w:p>
    <w:p w14:paraId="21C72F25" w14:textId="254457EC" w:rsidR="00C21FC9" w:rsidRPr="00C65B43" w:rsidRDefault="00C21FC9" w:rsidP="00105D7D">
      <w:pPr>
        <w:tabs>
          <w:tab w:val="right" w:pos="8640"/>
        </w:tabs>
        <w:rPr>
          <w:b/>
        </w:rPr>
      </w:pPr>
      <w:r w:rsidRPr="003D0956">
        <w:rPr>
          <w:b/>
        </w:rPr>
        <w:t>Nation</w:t>
      </w:r>
      <w:r>
        <w:rPr>
          <w:b/>
        </w:rPr>
        <w:t>al</w:t>
      </w:r>
    </w:p>
    <w:p w14:paraId="40AF595B" w14:textId="1C826A88" w:rsidR="00572460" w:rsidRDefault="00C21FC9" w:rsidP="00572460">
      <w:pPr>
        <w:tabs>
          <w:tab w:val="right" w:pos="8640"/>
        </w:tabs>
        <w:ind w:left="720" w:hanging="720"/>
      </w:pPr>
      <w:r>
        <w:t>2020</w:t>
      </w:r>
      <w:r w:rsidR="00C65B43">
        <w:t xml:space="preserve">–23          </w:t>
      </w:r>
      <w:r w:rsidRPr="003D0956">
        <w:t>Doctoral Dissertation Research Improvement Grant</w:t>
      </w:r>
      <w:r w:rsidR="00572460">
        <w:t xml:space="preserve">, </w:t>
      </w:r>
    </w:p>
    <w:p w14:paraId="19300984" w14:textId="2F77D3C2" w:rsidR="00C21FC9" w:rsidRDefault="00572460" w:rsidP="000C715D">
      <w:pPr>
        <w:tabs>
          <w:tab w:val="right" w:pos="8640"/>
        </w:tabs>
        <w:ind w:left="720" w:hanging="720"/>
      </w:pPr>
      <w:r>
        <w:tab/>
      </w:r>
      <w:r w:rsidR="00C65B43">
        <w:t xml:space="preserve">            </w:t>
      </w:r>
      <w:r>
        <w:t>National Science Foundation</w:t>
      </w:r>
      <w:r w:rsidR="00C21FC9" w:rsidRPr="003D0956">
        <w:t xml:space="preserve"> </w:t>
      </w:r>
      <w:r>
        <w:t>(</w:t>
      </w:r>
      <w:r w:rsidR="00C21FC9" w:rsidRPr="003D0956">
        <w:t>$15,986</w:t>
      </w:r>
      <w:r>
        <w:t>)</w:t>
      </w:r>
    </w:p>
    <w:p w14:paraId="68209F42" w14:textId="1EA3FC63" w:rsidR="00105D7D" w:rsidRPr="00572460" w:rsidRDefault="000C715D" w:rsidP="00C65B43">
      <w:pPr>
        <w:tabs>
          <w:tab w:val="right" w:pos="8640"/>
        </w:tabs>
        <w:ind w:left="1440" w:hanging="1440"/>
      </w:pPr>
      <w:r>
        <w:t>2020</w:t>
      </w:r>
      <w:r w:rsidR="00C21FC9">
        <w:tab/>
      </w:r>
      <w:r w:rsidR="00572460">
        <w:t xml:space="preserve">Research Grant, Section on Culture, </w:t>
      </w:r>
      <w:r w:rsidR="00C21FC9" w:rsidRPr="003D0956">
        <w:t>A</w:t>
      </w:r>
      <w:r w:rsidR="00C21FC9">
        <w:t xml:space="preserve">merican Sociological </w:t>
      </w:r>
      <w:r w:rsidR="00C65B43">
        <w:t xml:space="preserve">          </w:t>
      </w:r>
      <w:r w:rsidR="00C21FC9">
        <w:t>Association</w:t>
      </w:r>
      <w:r w:rsidR="00C21FC9" w:rsidRPr="003D0956">
        <w:t xml:space="preserve"> ($500)</w:t>
      </w:r>
    </w:p>
    <w:p w14:paraId="37447BE5" w14:textId="77777777" w:rsidR="00402A84" w:rsidRDefault="00402A84" w:rsidP="00C21FC9">
      <w:pPr>
        <w:tabs>
          <w:tab w:val="right" w:pos="8640"/>
        </w:tabs>
        <w:rPr>
          <w:b/>
        </w:rPr>
      </w:pPr>
    </w:p>
    <w:p w14:paraId="2998335B" w14:textId="49EDCB61" w:rsidR="00C21FC9" w:rsidRDefault="00CB372A" w:rsidP="00C21FC9">
      <w:pPr>
        <w:tabs>
          <w:tab w:val="right" w:pos="8640"/>
        </w:tabs>
        <w:rPr>
          <w:b/>
        </w:rPr>
      </w:pPr>
      <w:r>
        <w:rPr>
          <w:b/>
        </w:rPr>
        <w:t>Institutional</w:t>
      </w:r>
    </w:p>
    <w:p w14:paraId="406E6AAC" w14:textId="5904F209" w:rsidR="00A80A12" w:rsidRDefault="00A80A12" w:rsidP="000C715D">
      <w:pPr>
        <w:tabs>
          <w:tab w:val="right" w:pos="8640"/>
        </w:tabs>
        <w:ind w:left="720" w:hanging="720"/>
      </w:pPr>
      <w:r w:rsidRPr="004A6D80">
        <w:t>2023</w:t>
      </w:r>
      <w:r w:rsidRPr="004A6D80">
        <w:tab/>
      </w:r>
      <w:r w:rsidRPr="004A6D80">
        <w:rPr>
          <w:bCs/>
        </w:rPr>
        <w:t>Anderson Graduate Enrichment Award for Research on Inequality ($1,030)</w:t>
      </w:r>
    </w:p>
    <w:p w14:paraId="24E1BD4E" w14:textId="2DC61F35" w:rsidR="0012174F" w:rsidRDefault="00C21FC9" w:rsidP="000C715D">
      <w:pPr>
        <w:tabs>
          <w:tab w:val="right" w:pos="8640"/>
        </w:tabs>
        <w:ind w:left="720" w:hanging="720"/>
        <w:rPr>
          <w:bCs/>
        </w:rPr>
      </w:pPr>
      <w:r>
        <w:t>2021</w:t>
      </w:r>
      <w:r>
        <w:tab/>
      </w:r>
      <w:r w:rsidRPr="002D1C14">
        <w:rPr>
          <w:bCs/>
        </w:rPr>
        <w:t>Graduate Return to Research Grant</w:t>
      </w:r>
      <w:r w:rsidR="00572460" w:rsidRPr="002D1C14">
        <w:rPr>
          <w:bCs/>
        </w:rPr>
        <w:t>, UMass Graduate School</w:t>
      </w:r>
      <w:r w:rsidRPr="002D1C14">
        <w:rPr>
          <w:bCs/>
        </w:rPr>
        <w:t xml:space="preserve"> ($5,000)</w:t>
      </w:r>
    </w:p>
    <w:p w14:paraId="725442F0" w14:textId="24A80939" w:rsidR="00C21FC9" w:rsidRDefault="0012174F" w:rsidP="000C715D">
      <w:pPr>
        <w:tabs>
          <w:tab w:val="right" w:pos="8640"/>
        </w:tabs>
        <w:ind w:left="720" w:hanging="720"/>
        <w:rPr>
          <w:bCs/>
        </w:rPr>
      </w:pPr>
      <w:r>
        <w:rPr>
          <w:bCs/>
        </w:rPr>
        <w:t>2020    Dissertation Grant</w:t>
      </w:r>
      <w:r w:rsidR="00572460">
        <w:rPr>
          <w:bCs/>
        </w:rPr>
        <w:t>, UMass Sociology Department</w:t>
      </w:r>
      <w:r>
        <w:rPr>
          <w:bCs/>
        </w:rPr>
        <w:t xml:space="preserve"> ($3</w:t>
      </w:r>
      <w:r w:rsidR="00A80A12">
        <w:rPr>
          <w:bCs/>
        </w:rPr>
        <w:t>,</w:t>
      </w:r>
      <w:r>
        <w:rPr>
          <w:bCs/>
        </w:rPr>
        <w:t>500)</w:t>
      </w:r>
    </w:p>
    <w:p w14:paraId="4E2AB539" w14:textId="5D76A8CC" w:rsidR="00105D7D" w:rsidRDefault="00C21FC9" w:rsidP="000C715D">
      <w:pPr>
        <w:tabs>
          <w:tab w:val="right" w:pos="8640"/>
        </w:tabs>
        <w:ind w:left="720" w:hanging="720"/>
      </w:pPr>
      <w:r>
        <w:t>2019</w:t>
      </w:r>
      <w:r>
        <w:tab/>
        <w:t>Predissertation Graduate Research Grant</w:t>
      </w:r>
      <w:r w:rsidR="00572460">
        <w:t>, UMass Graduate School</w:t>
      </w:r>
      <w:r>
        <w:t xml:space="preserve"> ($520)</w:t>
      </w:r>
    </w:p>
    <w:p w14:paraId="5253CD6F" w14:textId="2C3672D3" w:rsidR="00105D7D" w:rsidRDefault="00105D7D" w:rsidP="000C715D">
      <w:pPr>
        <w:tabs>
          <w:tab w:val="right" w:pos="8640"/>
        </w:tabs>
        <w:ind w:left="720" w:hanging="720"/>
      </w:pPr>
      <w:r>
        <w:t>2017    Comprehensive Exam Grant</w:t>
      </w:r>
      <w:r w:rsidR="00572460">
        <w:t>, UMass Sociology Department</w:t>
      </w:r>
      <w:r>
        <w:t xml:space="preserve"> ($3</w:t>
      </w:r>
      <w:r w:rsidR="00A80A12">
        <w:t>,</w:t>
      </w:r>
      <w:r>
        <w:t>500)</w:t>
      </w:r>
    </w:p>
    <w:p w14:paraId="4AA69A4F" w14:textId="7D6A823C" w:rsidR="00105D7D" w:rsidRPr="00C21FC9" w:rsidRDefault="00105D7D" w:rsidP="00105D7D">
      <w:pPr>
        <w:tabs>
          <w:tab w:val="right" w:pos="8640"/>
        </w:tabs>
        <w:ind w:left="720" w:hanging="720"/>
      </w:pPr>
      <w:r>
        <w:t xml:space="preserve">2016    </w:t>
      </w:r>
      <w:r w:rsidR="00203958">
        <w:t>First-Year Summer Research Grant</w:t>
      </w:r>
      <w:r w:rsidR="00572460">
        <w:t>, UMass Sociology Department</w:t>
      </w:r>
      <w:r>
        <w:t xml:space="preserve"> ($2</w:t>
      </w:r>
      <w:r w:rsidR="00A80A12">
        <w:t>,</w:t>
      </w:r>
      <w:r>
        <w:t>000)</w:t>
      </w:r>
    </w:p>
    <w:p w14:paraId="47DA5A83" w14:textId="77777777" w:rsidR="00107152" w:rsidRDefault="00107152" w:rsidP="00EF0E42">
      <w:pPr>
        <w:tabs>
          <w:tab w:val="right" w:pos="8640"/>
        </w:tabs>
      </w:pPr>
    </w:p>
    <w:p w14:paraId="4314312E" w14:textId="45B48EB7" w:rsidR="00C21FC9" w:rsidRPr="00D64B7A" w:rsidRDefault="00C21FC9" w:rsidP="00C21FC9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>
        <w:rPr>
          <w:b/>
        </w:rPr>
        <w:t>OTHER AWARDS</w:t>
      </w:r>
    </w:p>
    <w:p w14:paraId="1A737AAE" w14:textId="5B362A4B" w:rsidR="00C21FC9" w:rsidRDefault="00C21FC9" w:rsidP="00EF0E42">
      <w:pPr>
        <w:tabs>
          <w:tab w:val="right" w:pos="8640"/>
        </w:tabs>
        <w:rPr>
          <w:b/>
        </w:rPr>
      </w:pPr>
    </w:p>
    <w:p w14:paraId="43CBDEEC" w14:textId="42A02F7D" w:rsidR="00A80A12" w:rsidRPr="00C65B43" w:rsidRDefault="00C21FC9" w:rsidP="00C21FC9">
      <w:pPr>
        <w:tabs>
          <w:tab w:val="right" w:pos="8640"/>
        </w:tabs>
        <w:rPr>
          <w:b/>
        </w:rPr>
      </w:pPr>
      <w:r w:rsidRPr="003D0956">
        <w:rPr>
          <w:b/>
        </w:rPr>
        <w:t>Unive</w:t>
      </w:r>
      <w:r>
        <w:rPr>
          <w:b/>
        </w:rPr>
        <w:t>rsity of Massachusetts, Amherst</w:t>
      </w:r>
      <w:r w:rsidR="00A80A12">
        <w:rPr>
          <w:bCs/>
        </w:rPr>
        <w:tab/>
      </w:r>
    </w:p>
    <w:p w14:paraId="737D96F8" w14:textId="3FDFE4E4" w:rsidR="003A270C" w:rsidRPr="00550899" w:rsidRDefault="00DF4EA3" w:rsidP="00C21FC9">
      <w:pPr>
        <w:tabs>
          <w:tab w:val="right" w:pos="8640"/>
        </w:tabs>
        <w:rPr>
          <w:b/>
        </w:rPr>
      </w:pPr>
      <w:r w:rsidRPr="00550899">
        <w:rPr>
          <w:bCs/>
        </w:rPr>
        <w:t>2022</w:t>
      </w:r>
      <w:r w:rsidRPr="00550899">
        <w:rPr>
          <w:b/>
        </w:rPr>
        <w:t xml:space="preserve">    </w:t>
      </w:r>
      <w:r w:rsidR="003A270C" w:rsidRPr="00550899">
        <w:rPr>
          <w:bCs/>
        </w:rPr>
        <w:t>Graduate Fellow, Center for Justice, Law, &amp; Societies</w:t>
      </w:r>
    </w:p>
    <w:p w14:paraId="500AD55F" w14:textId="64AD0C61" w:rsidR="00C21FC9" w:rsidRPr="000C715D" w:rsidRDefault="000C715D" w:rsidP="00C21FC9">
      <w:pPr>
        <w:tabs>
          <w:tab w:val="right" w:pos="8640"/>
        </w:tabs>
        <w:rPr>
          <w:b/>
        </w:rPr>
      </w:pPr>
      <w:r>
        <w:rPr>
          <w:bCs/>
        </w:rPr>
        <w:t>2022</w:t>
      </w:r>
      <w:r w:rsidR="003A270C" w:rsidRPr="00550899">
        <w:rPr>
          <w:bCs/>
        </w:rPr>
        <w:t xml:space="preserve">    </w:t>
      </w:r>
      <w:r w:rsidR="00DF4EA3" w:rsidRPr="00550899">
        <w:rPr>
          <w:bCs/>
        </w:rPr>
        <w:t>Image of Research Contest Winner,</w:t>
      </w:r>
      <w:r w:rsidR="00DF4EA3" w:rsidRPr="00550899">
        <w:rPr>
          <w:b/>
        </w:rPr>
        <w:t xml:space="preserve"> </w:t>
      </w:r>
      <w:r w:rsidR="00DF4EA3" w:rsidRPr="00550899">
        <w:rPr>
          <w:bCs/>
        </w:rPr>
        <w:t>UMass Graduate School</w:t>
      </w:r>
      <w:r w:rsidR="00DF4EA3" w:rsidRPr="002D1C14">
        <w:rPr>
          <w:b/>
        </w:rPr>
        <w:tab/>
      </w:r>
    </w:p>
    <w:p w14:paraId="0E0E7B20" w14:textId="7DE31E8C" w:rsidR="00107152" w:rsidRDefault="00C21FC9" w:rsidP="00C21FC9">
      <w:pPr>
        <w:tabs>
          <w:tab w:val="right" w:pos="8640"/>
        </w:tabs>
        <w:rPr>
          <w:bCs/>
        </w:rPr>
      </w:pPr>
      <w:r w:rsidRPr="00C21FC9">
        <w:rPr>
          <w:bCs/>
        </w:rPr>
        <w:t>2019</w:t>
      </w:r>
      <w:r>
        <w:rPr>
          <w:bCs/>
        </w:rPr>
        <w:t xml:space="preserve">    Annual Graduate Student Peer Mentor Award</w:t>
      </w:r>
      <w:r w:rsidR="00955B5E">
        <w:rPr>
          <w:bCs/>
        </w:rPr>
        <w:t>, UMass Sociology Department</w:t>
      </w:r>
    </w:p>
    <w:p w14:paraId="083D5C51" w14:textId="66619445" w:rsidR="00C21FC9" w:rsidRDefault="00C21FC9" w:rsidP="000C715D">
      <w:pPr>
        <w:tabs>
          <w:tab w:val="right" w:pos="8640"/>
        </w:tabs>
        <w:ind w:left="720" w:hanging="720"/>
      </w:pPr>
      <w:r>
        <w:t>2018</w:t>
      </w:r>
      <w:r>
        <w:tab/>
        <w:t xml:space="preserve">Annual </w:t>
      </w:r>
      <w:r w:rsidRPr="003D0956">
        <w:t>Best Comprehensive Exam</w:t>
      </w:r>
      <w:r>
        <w:t>ination</w:t>
      </w:r>
      <w:r w:rsidRPr="003D0956">
        <w:t xml:space="preserve"> Paper Award</w:t>
      </w:r>
      <w:r w:rsidR="00955B5E">
        <w:t>, UMass Sociology Department</w:t>
      </w:r>
      <w:r w:rsidRPr="003D0956">
        <w:tab/>
      </w:r>
    </w:p>
    <w:p w14:paraId="248B05E8" w14:textId="3E322801" w:rsidR="00270859" w:rsidRPr="00105D7D" w:rsidRDefault="000C715D" w:rsidP="00107152">
      <w:pPr>
        <w:tabs>
          <w:tab w:val="right" w:pos="8640"/>
        </w:tabs>
        <w:ind w:left="720" w:hanging="720"/>
      </w:pPr>
      <w:r>
        <w:t>2018</w:t>
      </w:r>
      <w:r w:rsidR="00C21FC9">
        <w:tab/>
        <w:t xml:space="preserve">Annual </w:t>
      </w:r>
      <w:r w:rsidR="00C21FC9" w:rsidRPr="003D0956">
        <w:t>Best Teaching Assistant Award</w:t>
      </w:r>
      <w:r w:rsidR="00955B5E">
        <w:t>, UMass Sociology Department</w:t>
      </w:r>
    </w:p>
    <w:p w14:paraId="0AE8F0CC" w14:textId="77777777" w:rsidR="00107152" w:rsidRDefault="00107152" w:rsidP="00EF0E42">
      <w:pPr>
        <w:tabs>
          <w:tab w:val="right" w:pos="8640"/>
        </w:tabs>
        <w:rPr>
          <w:b/>
        </w:rPr>
      </w:pPr>
    </w:p>
    <w:p w14:paraId="472824A6" w14:textId="164AB3CA" w:rsidR="00FA50B3" w:rsidRPr="003D0956" w:rsidRDefault="00FA50B3" w:rsidP="00EF0E42">
      <w:pPr>
        <w:tabs>
          <w:tab w:val="right" w:pos="8640"/>
        </w:tabs>
        <w:rPr>
          <w:b/>
        </w:rPr>
      </w:pPr>
      <w:r>
        <w:rPr>
          <w:b/>
        </w:rPr>
        <w:t>Dartmouth College</w:t>
      </w:r>
    </w:p>
    <w:p w14:paraId="2F431306" w14:textId="77777777" w:rsidR="00561AD1" w:rsidRDefault="00FA50B3" w:rsidP="00561AD1">
      <w:pPr>
        <w:tabs>
          <w:tab w:val="right" w:pos="8640"/>
        </w:tabs>
        <w:ind w:left="720" w:hanging="720"/>
      </w:pPr>
      <w:r>
        <w:t>2016</w:t>
      </w:r>
      <w:r>
        <w:tab/>
      </w:r>
      <w:r w:rsidR="00955B5E">
        <w:t>Best</w:t>
      </w:r>
      <w:r w:rsidR="00EF0E42" w:rsidRPr="003D0956">
        <w:t xml:space="preserve"> Thesis Award</w:t>
      </w:r>
      <w:r w:rsidR="00955B5E">
        <w:t>, Dartmouth Psychological &amp; Brain Sciences Department</w:t>
      </w:r>
      <w:r w:rsidR="00EF0E42" w:rsidRPr="003D0956">
        <w:tab/>
      </w:r>
    </w:p>
    <w:p w14:paraId="5A97CC68" w14:textId="77777777" w:rsidR="00561AD1" w:rsidRDefault="000C715D" w:rsidP="00561AD1">
      <w:pPr>
        <w:tabs>
          <w:tab w:val="right" w:pos="8640"/>
        </w:tabs>
        <w:ind w:left="720" w:hanging="720"/>
      </w:pPr>
      <w:r>
        <w:t xml:space="preserve">2016    </w:t>
      </w:r>
      <w:r w:rsidR="00EF0E42" w:rsidRPr="003D0956">
        <w:t>Rufus Choate Scholar – First Honor Group (top 5% of senior class</w:t>
      </w:r>
      <w:r w:rsidR="00561AD1">
        <w:t>)</w:t>
      </w:r>
    </w:p>
    <w:p w14:paraId="02957858" w14:textId="44BE7B95" w:rsidR="00AE28DA" w:rsidRPr="003D0956" w:rsidRDefault="000C715D" w:rsidP="00561AD1">
      <w:pPr>
        <w:tabs>
          <w:tab w:val="right" w:pos="8640"/>
        </w:tabs>
        <w:ind w:left="720" w:hanging="720"/>
      </w:pPr>
      <w:r>
        <w:t xml:space="preserve">2016 </w:t>
      </w:r>
      <w:r>
        <w:tab/>
      </w:r>
      <w:r w:rsidR="00EF0E42" w:rsidRPr="003D0956">
        <w:t>High Honors</w:t>
      </w:r>
      <w:r w:rsidR="00955B5E">
        <w:t>, Dartmouth</w:t>
      </w:r>
      <w:r w:rsidR="00EF0E42" w:rsidRPr="003D0956">
        <w:t xml:space="preserve"> Psycholog</w:t>
      </w:r>
      <w:r w:rsidR="0007608D" w:rsidRPr="003D0956">
        <w:t xml:space="preserve">ical </w:t>
      </w:r>
      <w:r w:rsidR="00955B5E">
        <w:t xml:space="preserve">&amp; </w:t>
      </w:r>
      <w:r w:rsidR="0007608D" w:rsidRPr="003D0956">
        <w:t>Brain Sciences</w:t>
      </w:r>
      <w:r w:rsidR="00EF0E42" w:rsidRPr="003D0956">
        <w:t xml:space="preserve"> </w:t>
      </w:r>
      <w:r w:rsidR="00955B5E">
        <w:t>Department</w:t>
      </w:r>
      <w:r w:rsidR="00EF0E42" w:rsidRPr="003D0956">
        <w:tab/>
      </w:r>
      <w:r w:rsidR="00EF0E42" w:rsidRPr="003D0956">
        <w:tab/>
      </w:r>
    </w:p>
    <w:p w14:paraId="18538D70" w14:textId="4260558E" w:rsidR="00D27C6F" w:rsidRDefault="00D27C6F" w:rsidP="00D31D54">
      <w:pPr>
        <w:tabs>
          <w:tab w:val="right" w:pos="8640"/>
        </w:tabs>
      </w:pPr>
    </w:p>
    <w:p w14:paraId="0FBBD30C" w14:textId="77777777" w:rsidR="0098639D" w:rsidRPr="00D64B7A" w:rsidRDefault="0098639D" w:rsidP="0098639D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>
        <w:rPr>
          <w:b/>
        </w:rPr>
        <w:t>RESEARCH PRESENTATIONS</w:t>
      </w:r>
    </w:p>
    <w:p w14:paraId="3B60E848" w14:textId="77777777" w:rsidR="0098639D" w:rsidRDefault="0098639D" w:rsidP="00D31D54">
      <w:pPr>
        <w:tabs>
          <w:tab w:val="right" w:pos="8640"/>
        </w:tabs>
      </w:pPr>
    </w:p>
    <w:p w14:paraId="4F764356" w14:textId="1CCC9DBC" w:rsidR="0098639D" w:rsidRPr="00E96322" w:rsidRDefault="00E96322" w:rsidP="00D31D54">
      <w:pPr>
        <w:tabs>
          <w:tab w:val="right" w:pos="8640"/>
        </w:tabs>
        <w:rPr>
          <w:b/>
          <w:bCs/>
        </w:rPr>
      </w:pPr>
      <w:r w:rsidRPr="00E96322">
        <w:rPr>
          <w:b/>
          <w:bCs/>
        </w:rPr>
        <w:t>Invited Lectures</w:t>
      </w:r>
    </w:p>
    <w:p w14:paraId="20034F5A" w14:textId="77777777" w:rsidR="00E96322" w:rsidRDefault="003543CB" w:rsidP="00E96322">
      <w:pPr>
        <w:tabs>
          <w:tab w:val="right" w:pos="8640"/>
        </w:tabs>
      </w:pPr>
      <w:r w:rsidRPr="004305DF">
        <w:t>2023    “</w:t>
      </w:r>
      <w:r w:rsidR="00E96322">
        <w:t xml:space="preserve">‘I’m going to do something violent to express these horrible feelings’: Thwarted </w:t>
      </w:r>
    </w:p>
    <w:p w14:paraId="09F4FAC5" w14:textId="77777777" w:rsidR="00E96322" w:rsidRDefault="00E96322" w:rsidP="00CC7A6F">
      <w:pPr>
        <w:tabs>
          <w:tab w:val="right" w:pos="8640"/>
        </w:tabs>
      </w:pPr>
      <w:r>
        <w:t xml:space="preserve">            privilege and suicidal masculinities</w:t>
      </w:r>
      <w:r w:rsidR="003543CB" w:rsidRPr="004305DF">
        <w:t xml:space="preserve">.” </w:t>
      </w:r>
      <w:r w:rsidR="004305DF" w:rsidRPr="004305DF">
        <w:t>Suicide Cultures Seminar Series</w:t>
      </w:r>
      <w:r w:rsidR="0098639D" w:rsidRPr="004305DF">
        <w:t>.</w:t>
      </w:r>
      <w:r>
        <w:t xml:space="preserve"> </w:t>
      </w:r>
      <w:r w:rsidR="003543CB" w:rsidRPr="004305DF">
        <w:t xml:space="preserve">University </w:t>
      </w:r>
    </w:p>
    <w:p w14:paraId="339CB196" w14:textId="6573FB39" w:rsidR="003543CB" w:rsidRPr="004305DF" w:rsidRDefault="00E96322" w:rsidP="00CC7A6F">
      <w:pPr>
        <w:tabs>
          <w:tab w:val="right" w:pos="8640"/>
        </w:tabs>
      </w:pPr>
      <w:r>
        <w:t xml:space="preserve">            </w:t>
      </w:r>
      <w:r w:rsidR="003543CB" w:rsidRPr="004305DF">
        <w:t xml:space="preserve">of Edinburgh. Scheduled December 2023. </w:t>
      </w:r>
    </w:p>
    <w:p w14:paraId="43909B3C" w14:textId="77777777" w:rsidR="00FD5DB1" w:rsidRDefault="00CC7A6F" w:rsidP="00FD5DB1">
      <w:pPr>
        <w:tabs>
          <w:tab w:val="right" w:pos="8640"/>
        </w:tabs>
      </w:pPr>
      <w:r w:rsidRPr="004305DF">
        <w:t>2023    “</w:t>
      </w:r>
      <w:r w:rsidR="00FD5DB1">
        <w:t>A survivor-centered definition of suicidality</w:t>
      </w:r>
      <w:r w:rsidRPr="004305DF">
        <w:t>.</w:t>
      </w:r>
      <w:r w:rsidR="003543CB" w:rsidRPr="004305DF">
        <w:t xml:space="preserve">” </w:t>
      </w:r>
      <w:r w:rsidR="0098639D" w:rsidRPr="004305DF">
        <w:t>Sociology Department,</w:t>
      </w:r>
      <w:r w:rsidRPr="004305DF">
        <w:t xml:space="preserve"> </w:t>
      </w:r>
      <w:r w:rsidR="003543CB" w:rsidRPr="004305DF">
        <w:t xml:space="preserve">Dartmouth </w:t>
      </w:r>
    </w:p>
    <w:p w14:paraId="6874408D" w14:textId="6429E925" w:rsidR="00E96322" w:rsidRDefault="00FD5DB1" w:rsidP="00CC7A6F">
      <w:pPr>
        <w:tabs>
          <w:tab w:val="right" w:pos="8640"/>
        </w:tabs>
      </w:pPr>
      <w:r>
        <w:t xml:space="preserve">            </w:t>
      </w:r>
      <w:r w:rsidR="003543CB" w:rsidRPr="004305DF">
        <w:t>College</w:t>
      </w:r>
      <w:r w:rsidR="00CC7A6F" w:rsidRPr="004305DF">
        <w:t xml:space="preserve">. </w:t>
      </w:r>
      <w:r w:rsidR="003543CB" w:rsidRPr="004305DF">
        <w:t>October</w:t>
      </w:r>
      <w:r w:rsidR="00CC7A6F" w:rsidRPr="004305DF">
        <w:t xml:space="preserve"> 2023.</w:t>
      </w:r>
    </w:p>
    <w:p w14:paraId="7AFEA875" w14:textId="77777777" w:rsidR="005B6A56" w:rsidRDefault="005B6A56" w:rsidP="00CC7A6F">
      <w:pPr>
        <w:tabs>
          <w:tab w:val="right" w:pos="8640"/>
        </w:tabs>
      </w:pPr>
    </w:p>
    <w:p w14:paraId="6AED501D" w14:textId="77777777" w:rsidR="005B6A56" w:rsidRDefault="005B6A56" w:rsidP="00CC7A6F">
      <w:pPr>
        <w:tabs>
          <w:tab w:val="right" w:pos="8640"/>
        </w:tabs>
      </w:pPr>
    </w:p>
    <w:p w14:paraId="5B0C9670" w14:textId="77777777" w:rsidR="005B6A56" w:rsidRDefault="005B6A56" w:rsidP="00CC7A6F">
      <w:pPr>
        <w:tabs>
          <w:tab w:val="right" w:pos="8640"/>
        </w:tabs>
      </w:pPr>
    </w:p>
    <w:p w14:paraId="61F786E2" w14:textId="3FAC26B5" w:rsidR="0098639D" w:rsidRPr="00E96322" w:rsidRDefault="0098639D" w:rsidP="00CC7A6F">
      <w:pPr>
        <w:tabs>
          <w:tab w:val="right" w:pos="8640"/>
        </w:tabs>
        <w:rPr>
          <w:b/>
          <w:bCs/>
        </w:rPr>
      </w:pPr>
      <w:r w:rsidRPr="00E96322">
        <w:rPr>
          <w:b/>
          <w:bCs/>
        </w:rPr>
        <w:lastRenderedPageBreak/>
        <w:t>Conference Presentations</w:t>
      </w:r>
    </w:p>
    <w:p w14:paraId="516715E8" w14:textId="42BB94F0" w:rsidR="00764765" w:rsidRDefault="00764765" w:rsidP="00B65DEC">
      <w:pPr>
        <w:ind w:left="720" w:hanging="720"/>
      </w:pPr>
      <w:r>
        <w:t>2023</w:t>
      </w:r>
      <w:r>
        <w:tab/>
        <w:t xml:space="preserve">Presenter. “Suicide disclosure as suicide prevention: how narrative translates to healing.” </w:t>
      </w:r>
      <w:r>
        <w:rPr>
          <w:i/>
          <w:iCs/>
        </w:rPr>
        <w:t xml:space="preserve">Interdisciplinary Association for Population Health Science. </w:t>
      </w:r>
      <w:r>
        <w:t xml:space="preserve">October. Baltimore, MD. </w:t>
      </w:r>
    </w:p>
    <w:p w14:paraId="3DE49A77" w14:textId="273FB09C" w:rsidR="00B65DEC" w:rsidRDefault="00B65DEC" w:rsidP="00B65DEC">
      <w:pPr>
        <w:ind w:left="720" w:hanging="720"/>
      </w:pPr>
      <w:r>
        <w:t xml:space="preserve">2023    Presenter. “‘I don’t want a mouth, I want an ear’: Suicide survival, meaning making, and narrative healing.” </w:t>
      </w:r>
      <w:r>
        <w:rPr>
          <w:i/>
          <w:iCs/>
        </w:rPr>
        <w:t>American Sociological Association</w:t>
      </w:r>
      <w:r>
        <w:t>. August. Philadelphia, PA.</w:t>
      </w:r>
    </w:p>
    <w:p w14:paraId="3E68ABF6" w14:textId="02E3EDB7" w:rsidR="000C715D" w:rsidRDefault="000C715D" w:rsidP="000C715D">
      <w:pPr>
        <w:ind w:left="720" w:hanging="720"/>
      </w:pPr>
      <w:r>
        <w:t>2023</w:t>
      </w:r>
      <w:r>
        <w:tab/>
      </w:r>
      <w:r w:rsidR="00496C7E" w:rsidRPr="004A6D80">
        <w:t>Presenter</w:t>
      </w:r>
      <w:r w:rsidR="0093445F" w:rsidRPr="004A6D80">
        <w:t xml:space="preserve">. “Using suicide survivors’ narratives to inform suicide prevention legislation.” </w:t>
      </w:r>
      <w:r w:rsidR="0093445F" w:rsidRPr="004A6D80">
        <w:rPr>
          <w:i/>
          <w:iCs/>
        </w:rPr>
        <w:t>Law &amp; Society Association</w:t>
      </w:r>
      <w:r w:rsidR="0093445F" w:rsidRPr="004A6D80">
        <w:t xml:space="preserve">. June. San Juan, Puerto Rico. </w:t>
      </w:r>
    </w:p>
    <w:p w14:paraId="1BC5FCCB" w14:textId="18EBED91" w:rsidR="00B65DEC" w:rsidRPr="004A6D80" w:rsidRDefault="00B65DEC" w:rsidP="00B65DEC">
      <w:pPr>
        <w:ind w:left="720" w:hanging="720"/>
      </w:pPr>
      <w:r w:rsidRPr="004A6D80">
        <w:t xml:space="preserve">2023    Session Chair </w:t>
      </w:r>
      <w:r w:rsidR="001F5083">
        <w:t>and</w:t>
      </w:r>
      <w:r w:rsidRPr="004A6D80">
        <w:t xml:space="preserve"> Discussant. “Legal consciousness, class, and categorization.” </w:t>
      </w:r>
      <w:r w:rsidRPr="004A6D80">
        <w:rPr>
          <w:i/>
          <w:iCs/>
        </w:rPr>
        <w:t xml:space="preserve">Law &amp; Society Association. </w:t>
      </w:r>
      <w:r w:rsidRPr="004A6D80">
        <w:t xml:space="preserve">June. San Juan, Puerto Rico.  </w:t>
      </w:r>
    </w:p>
    <w:p w14:paraId="45062465" w14:textId="5B4054BE" w:rsidR="00C7585B" w:rsidRPr="004A6D80" w:rsidRDefault="000C715D" w:rsidP="000C715D">
      <w:pPr>
        <w:ind w:left="720" w:hanging="720"/>
      </w:pPr>
      <w:r>
        <w:t>2023</w:t>
      </w:r>
      <w:r w:rsidR="00C7585B" w:rsidRPr="004A6D80">
        <w:tab/>
        <w:t xml:space="preserve">Presenter. “Suicide survival and </w:t>
      </w:r>
      <w:r w:rsidR="00B65DEC">
        <w:t>suicide disclosure</w:t>
      </w:r>
      <w:r w:rsidR="00C7585B" w:rsidRPr="004A6D80">
        <w:t xml:space="preserve">.” </w:t>
      </w:r>
      <w:r w:rsidR="00496C7E" w:rsidRPr="004A6D80">
        <w:rPr>
          <w:i/>
          <w:iCs/>
        </w:rPr>
        <w:t>UMass Power, Resistance, &amp; Identity Graduate Conference</w:t>
      </w:r>
      <w:r w:rsidR="00C7585B" w:rsidRPr="004A6D80">
        <w:t>. May. Amherst, MA.</w:t>
      </w:r>
    </w:p>
    <w:p w14:paraId="09D293EF" w14:textId="65536118" w:rsidR="00CC1D12" w:rsidRDefault="000C715D" w:rsidP="000C715D">
      <w:pPr>
        <w:ind w:left="720" w:hanging="720"/>
      </w:pPr>
      <w:r>
        <w:t>2023</w:t>
      </w:r>
      <w:r>
        <w:tab/>
      </w:r>
      <w:r w:rsidR="00107152" w:rsidRPr="004A6D80">
        <w:t>Presider</w:t>
      </w:r>
      <w:r w:rsidR="00C26CE7" w:rsidRPr="004A6D80">
        <w:t xml:space="preserve"> </w:t>
      </w:r>
      <w:r w:rsidR="001F5083">
        <w:t>and</w:t>
      </w:r>
      <w:r w:rsidR="00C26CE7" w:rsidRPr="004A6D80">
        <w:t xml:space="preserve"> Presenter. “‘I don’t want a mouth, I want an ear’: Suicide survival, meaning making, and narrative healing.” </w:t>
      </w:r>
      <w:r w:rsidR="00C26CE7" w:rsidRPr="004A6D80">
        <w:rPr>
          <w:i/>
          <w:iCs/>
        </w:rPr>
        <w:t>Eastern Sociological Society</w:t>
      </w:r>
      <w:r w:rsidR="00C26CE7" w:rsidRPr="004A6D80">
        <w:t>. February. Baltimore, MD.</w:t>
      </w:r>
    </w:p>
    <w:p w14:paraId="18E946C4" w14:textId="53615093" w:rsidR="002D1C14" w:rsidRDefault="00D27C6F" w:rsidP="000C715D">
      <w:pPr>
        <w:ind w:left="720" w:hanging="720"/>
      </w:pPr>
      <w:r>
        <w:t>2022</w:t>
      </w:r>
      <w:r>
        <w:tab/>
      </w:r>
      <w:r w:rsidR="002D1C14">
        <w:t xml:space="preserve">Presenter. “The Breadth of Suicide Experience.” </w:t>
      </w:r>
      <w:r w:rsidR="002D1C14">
        <w:rPr>
          <w:i/>
          <w:iCs/>
        </w:rPr>
        <w:t>American Association of Suicidology</w:t>
      </w:r>
      <w:r w:rsidR="002D1C14">
        <w:t>. April. Chicago, IL.</w:t>
      </w:r>
    </w:p>
    <w:p w14:paraId="4546419A" w14:textId="5EB6BFBC" w:rsidR="00402A84" w:rsidRPr="004305DF" w:rsidRDefault="000C715D" w:rsidP="004305DF">
      <w:pPr>
        <w:ind w:left="720" w:hanging="720"/>
        <w:rPr>
          <w:bCs/>
        </w:rPr>
      </w:pPr>
      <w:r>
        <w:t>2022</w:t>
      </w:r>
      <w:r>
        <w:tab/>
      </w:r>
      <w:r w:rsidR="00D27C6F" w:rsidRPr="002D1C14">
        <w:t>Presider</w:t>
      </w:r>
      <w:r w:rsidR="00955B5E" w:rsidRPr="002D1C14">
        <w:t xml:space="preserve"> </w:t>
      </w:r>
      <w:r w:rsidR="001F5083">
        <w:t>and</w:t>
      </w:r>
      <w:r w:rsidR="00955B5E" w:rsidRPr="002D1C14">
        <w:t xml:space="preserve"> Presenter</w:t>
      </w:r>
      <w:r w:rsidR="00D27C6F" w:rsidRPr="002D1C14">
        <w:t>. “</w:t>
      </w:r>
      <w:r w:rsidR="00D27C6F" w:rsidRPr="002D1C14">
        <w:rPr>
          <w:bCs/>
        </w:rPr>
        <w:t xml:space="preserve">Defining </w:t>
      </w:r>
      <w:r w:rsidR="00792C6E" w:rsidRPr="002D1C14">
        <w:rPr>
          <w:bCs/>
        </w:rPr>
        <w:t>s</w:t>
      </w:r>
      <w:r w:rsidR="00D27C6F" w:rsidRPr="002D1C14">
        <w:rPr>
          <w:bCs/>
        </w:rPr>
        <w:t xml:space="preserve">uicidality: What </w:t>
      </w:r>
      <w:r w:rsidR="00792C6E" w:rsidRPr="002D1C14">
        <w:rPr>
          <w:bCs/>
        </w:rPr>
        <w:t>c</w:t>
      </w:r>
      <w:r w:rsidR="00D27C6F" w:rsidRPr="002D1C14">
        <w:rPr>
          <w:bCs/>
        </w:rPr>
        <w:t xml:space="preserve">an </w:t>
      </w:r>
      <w:r w:rsidR="00792C6E" w:rsidRPr="002D1C14">
        <w:rPr>
          <w:bCs/>
        </w:rPr>
        <w:t>s</w:t>
      </w:r>
      <w:r w:rsidR="00D27C6F" w:rsidRPr="002D1C14">
        <w:rPr>
          <w:bCs/>
        </w:rPr>
        <w:t xml:space="preserve">uicide </w:t>
      </w:r>
      <w:r w:rsidR="00792C6E" w:rsidRPr="002D1C14">
        <w:rPr>
          <w:bCs/>
        </w:rPr>
        <w:t>s</w:t>
      </w:r>
      <w:r w:rsidR="00D27C6F" w:rsidRPr="002D1C14">
        <w:rPr>
          <w:bCs/>
        </w:rPr>
        <w:t xml:space="preserve">urvivors’ </w:t>
      </w:r>
      <w:r w:rsidR="00792C6E" w:rsidRPr="002D1C14">
        <w:rPr>
          <w:bCs/>
        </w:rPr>
        <w:t>e</w:t>
      </w:r>
      <w:r w:rsidR="00D27C6F" w:rsidRPr="002D1C14">
        <w:rPr>
          <w:bCs/>
        </w:rPr>
        <w:t xml:space="preserve">xperiences </w:t>
      </w:r>
      <w:r w:rsidR="00792C6E" w:rsidRPr="002D1C14">
        <w:rPr>
          <w:bCs/>
        </w:rPr>
        <w:t>t</w:t>
      </w:r>
      <w:r w:rsidR="00D27C6F" w:rsidRPr="002D1C14">
        <w:rPr>
          <w:bCs/>
        </w:rPr>
        <w:t xml:space="preserve">each </w:t>
      </w:r>
      <w:r w:rsidR="00792C6E" w:rsidRPr="002D1C14">
        <w:rPr>
          <w:bCs/>
        </w:rPr>
        <w:t>u</w:t>
      </w:r>
      <w:r w:rsidR="00D27C6F" w:rsidRPr="002D1C14">
        <w:rPr>
          <w:bCs/>
        </w:rPr>
        <w:t xml:space="preserve">s </w:t>
      </w:r>
      <w:r w:rsidR="00792C6E" w:rsidRPr="002D1C14">
        <w:rPr>
          <w:bCs/>
        </w:rPr>
        <w:t>a</w:t>
      </w:r>
      <w:r w:rsidR="00D27C6F" w:rsidRPr="002D1C14">
        <w:rPr>
          <w:bCs/>
        </w:rPr>
        <w:t xml:space="preserve">bout </w:t>
      </w:r>
      <w:r w:rsidR="00792C6E" w:rsidRPr="002D1C14">
        <w:rPr>
          <w:bCs/>
        </w:rPr>
        <w:t>s</w:t>
      </w:r>
      <w:r w:rsidR="00D27C6F" w:rsidRPr="002D1C14">
        <w:rPr>
          <w:bCs/>
        </w:rPr>
        <w:t xml:space="preserve">uicidality?” </w:t>
      </w:r>
      <w:r w:rsidR="00D27C6F" w:rsidRPr="002D1C14">
        <w:rPr>
          <w:bCs/>
          <w:i/>
          <w:iCs/>
        </w:rPr>
        <w:t>Eastern Sociological Society</w:t>
      </w:r>
      <w:r w:rsidR="00D27C6F" w:rsidRPr="002D1C14">
        <w:rPr>
          <w:bCs/>
        </w:rPr>
        <w:t xml:space="preserve">. March. Boston, MA. </w:t>
      </w:r>
    </w:p>
    <w:p w14:paraId="68DDB233" w14:textId="5101E928" w:rsidR="00402A84" w:rsidRPr="002D1C14" w:rsidRDefault="000C715D" w:rsidP="000C715D">
      <w:pPr>
        <w:ind w:left="720" w:hanging="720"/>
        <w:rPr>
          <w:i/>
          <w:iCs/>
        </w:rPr>
      </w:pPr>
      <w:r>
        <w:rPr>
          <w:bCs/>
        </w:rPr>
        <w:t>2021</w:t>
      </w:r>
      <w:r>
        <w:rPr>
          <w:bCs/>
        </w:rPr>
        <w:tab/>
      </w:r>
      <w:r w:rsidR="00402A84" w:rsidRPr="002D1C14">
        <w:rPr>
          <w:bCs/>
        </w:rPr>
        <w:t xml:space="preserve">Presenter. </w:t>
      </w:r>
      <w:r w:rsidR="00402A84" w:rsidRPr="002D1C14">
        <w:t xml:space="preserve">“How social movements shift legal consciousness.” </w:t>
      </w:r>
      <w:r w:rsidR="00402A84" w:rsidRPr="00C97661">
        <w:rPr>
          <w:i/>
          <w:iCs/>
        </w:rPr>
        <w:t>UMass Center for Justice, Law, &amp; Societies</w:t>
      </w:r>
      <w:r w:rsidR="00402A84" w:rsidRPr="002D1C14">
        <w:t xml:space="preserve">. </w:t>
      </w:r>
      <w:r w:rsidR="00C97661">
        <w:t xml:space="preserve">September. </w:t>
      </w:r>
      <w:r w:rsidR="00402A84" w:rsidRPr="002D1C14">
        <w:t>Amherst, MA.</w:t>
      </w:r>
    </w:p>
    <w:p w14:paraId="389EE1F0" w14:textId="1662A495" w:rsidR="00402A84" w:rsidRPr="000C715D" w:rsidRDefault="000C715D" w:rsidP="000C715D">
      <w:pPr>
        <w:ind w:left="720" w:hanging="720"/>
      </w:pPr>
      <w:r>
        <w:rPr>
          <w:bCs/>
        </w:rPr>
        <w:t>2021</w:t>
      </w:r>
      <w:r>
        <w:rPr>
          <w:bCs/>
        </w:rPr>
        <w:tab/>
      </w:r>
      <w:r w:rsidR="00402A84" w:rsidRPr="002D1C14">
        <w:rPr>
          <w:bCs/>
        </w:rPr>
        <w:t xml:space="preserve">Presenter. </w:t>
      </w:r>
      <w:r w:rsidR="00402A84" w:rsidRPr="002D1C14">
        <w:t>“</w:t>
      </w:r>
      <w:r w:rsidR="00402A84" w:rsidRPr="002D1C14">
        <w:rPr>
          <w:color w:val="222222"/>
          <w:shd w:val="clear" w:color="auto" w:fill="FFFFFF"/>
        </w:rPr>
        <w:t xml:space="preserve">How cultural capital shapes mental health care seeking in college.” </w:t>
      </w:r>
      <w:r w:rsidR="00402A84" w:rsidRPr="002D1C14">
        <w:rPr>
          <w:i/>
          <w:iCs/>
          <w:color w:val="222222"/>
          <w:shd w:val="clear" w:color="auto" w:fill="FFFFFF"/>
        </w:rPr>
        <w:t>American Sociological Association</w:t>
      </w:r>
      <w:r w:rsidR="00402A84" w:rsidRPr="002D1C14">
        <w:rPr>
          <w:color w:val="222222"/>
          <w:shd w:val="clear" w:color="auto" w:fill="FFFFFF"/>
        </w:rPr>
        <w:t xml:space="preserve">. </w:t>
      </w:r>
      <w:r w:rsidR="00C97661">
        <w:rPr>
          <w:color w:val="222222"/>
          <w:shd w:val="clear" w:color="auto" w:fill="FFFFFF"/>
        </w:rPr>
        <w:t xml:space="preserve">August. </w:t>
      </w:r>
      <w:r w:rsidR="00402A84" w:rsidRPr="002D1C14">
        <w:rPr>
          <w:color w:val="222222"/>
          <w:shd w:val="clear" w:color="auto" w:fill="FFFFFF"/>
        </w:rPr>
        <w:t>Chicago, IL.</w:t>
      </w:r>
    </w:p>
    <w:p w14:paraId="6D4C4474" w14:textId="52573F4D" w:rsidR="00D27C6F" w:rsidRDefault="000C715D" w:rsidP="000C715D">
      <w:pPr>
        <w:ind w:left="720" w:hanging="720"/>
      </w:pPr>
      <w:r>
        <w:t>2021</w:t>
      </w:r>
      <w:r>
        <w:tab/>
      </w:r>
      <w:r w:rsidR="00402A84" w:rsidRPr="002D1C14">
        <w:t xml:space="preserve">Presenter. “Rurality as concordance: Mental health service delivery for rural survivors of intimate partner violence.” </w:t>
      </w:r>
      <w:r w:rsidR="00402A84" w:rsidRPr="002D1C14">
        <w:rPr>
          <w:i/>
          <w:iCs/>
        </w:rPr>
        <w:t xml:space="preserve">Law </w:t>
      </w:r>
      <w:r w:rsidR="001F5083">
        <w:rPr>
          <w:i/>
          <w:iCs/>
        </w:rPr>
        <w:t>&amp;</w:t>
      </w:r>
      <w:r w:rsidR="00402A84" w:rsidRPr="002D1C14">
        <w:rPr>
          <w:i/>
          <w:iCs/>
        </w:rPr>
        <w:t xml:space="preserve"> Society Association</w:t>
      </w:r>
      <w:r w:rsidR="00402A84" w:rsidRPr="002D1C14">
        <w:t xml:space="preserve">. </w:t>
      </w:r>
      <w:r w:rsidR="00C97661">
        <w:t xml:space="preserve">May. </w:t>
      </w:r>
      <w:r w:rsidR="00402A84" w:rsidRPr="002D1C14">
        <w:t>Chicago, IL.</w:t>
      </w:r>
    </w:p>
    <w:p w14:paraId="79556D20" w14:textId="2BD53C95" w:rsidR="00D27C6F" w:rsidRDefault="00D27C6F" w:rsidP="000C715D">
      <w:pPr>
        <w:ind w:left="720" w:hanging="720"/>
      </w:pPr>
      <w:r>
        <w:t>2020</w:t>
      </w:r>
      <w:r>
        <w:tab/>
      </w:r>
      <w:r w:rsidR="00955B5E">
        <w:t xml:space="preserve">Presenter. </w:t>
      </w:r>
      <w:r>
        <w:t>“</w:t>
      </w:r>
      <w:r w:rsidRPr="003D0956">
        <w:t xml:space="preserve">Suicide survival narratives: How class, race, </w:t>
      </w:r>
      <w:r>
        <w:t xml:space="preserve">gender, </w:t>
      </w:r>
      <w:r w:rsidRPr="003D0956">
        <w:t>and LGBTQ</w:t>
      </w:r>
      <w:r w:rsidR="00792C6E">
        <w:t>+</w:t>
      </w:r>
      <w:r w:rsidRPr="003D0956">
        <w:t xml:space="preserve"> status affect individuals’ cultural narratives of suicide</w:t>
      </w:r>
      <w:r>
        <w:t xml:space="preserve">.” </w:t>
      </w:r>
      <w:r w:rsidRPr="003D0956">
        <w:rPr>
          <w:i/>
        </w:rPr>
        <w:t>Eastern Sociological Society.</w:t>
      </w:r>
      <w:r w:rsidRPr="003D0956">
        <w:t xml:space="preserve"> </w:t>
      </w:r>
      <w:r w:rsidR="00C97661">
        <w:t xml:space="preserve">February. </w:t>
      </w:r>
      <w:r w:rsidRPr="003D0956">
        <w:t xml:space="preserve">Philadelphia, PA. </w:t>
      </w:r>
    </w:p>
    <w:p w14:paraId="390616B3" w14:textId="21A25D83" w:rsidR="00D27C6F" w:rsidRPr="00270859" w:rsidRDefault="00D27C6F" w:rsidP="00D27C6F">
      <w:pPr>
        <w:ind w:left="720" w:hanging="720"/>
        <w:rPr>
          <w:i/>
        </w:rPr>
      </w:pPr>
      <w:r>
        <w:t>2019</w:t>
      </w:r>
      <w:r>
        <w:tab/>
      </w:r>
      <w:r w:rsidR="00955B5E">
        <w:t xml:space="preserve">Organizer </w:t>
      </w:r>
      <w:r w:rsidR="001F5083">
        <w:t>and</w:t>
      </w:r>
      <w:r w:rsidR="00955B5E">
        <w:t xml:space="preserve"> Presenter. </w:t>
      </w:r>
      <w:r>
        <w:t>“</w:t>
      </w:r>
      <w:r w:rsidRPr="003D0956">
        <w:t xml:space="preserve">Cultural capital and </w:t>
      </w:r>
      <w:r>
        <w:t xml:space="preserve">legal </w:t>
      </w:r>
      <w:r w:rsidRPr="003D0956">
        <w:t>consciousness: A longitudinal examination.</w:t>
      </w:r>
      <w:r>
        <w:t xml:space="preserve">” </w:t>
      </w:r>
      <w:r w:rsidRPr="003D0956">
        <w:rPr>
          <w:i/>
        </w:rPr>
        <w:t xml:space="preserve">Law </w:t>
      </w:r>
      <w:r w:rsidR="001F5083">
        <w:rPr>
          <w:i/>
        </w:rPr>
        <w:t>&amp;</w:t>
      </w:r>
      <w:r w:rsidRPr="003D0956">
        <w:rPr>
          <w:i/>
        </w:rPr>
        <w:t xml:space="preserve"> Society Association</w:t>
      </w:r>
      <w:r w:rsidRPr="003D0956">
        <w:t xml:space="preserve">. </w:t>
      </w:r>
      <w:r w:rsidR="00C97661">
        <w:t xml:space="preserve">June. </w:t>
      </w:r>
      <w:r w:rsidRPr="003D0956">
        <w:t>Washington, D.C.</w:t>
      </w:r>
    </w:p>
    <w:p w14:paraId="06C2BB0A" w14:textId="6DFB6020" w:rsidR="00D27C6F" w:rsidRDefault="000C715D" w:rsidP="000C715D">
      <w:pPr>
        <w:ind w:left="720" w:hanging="720"/>
      </w:pPr>
      <w:r>
        <w:t>2019</w:t>
      </w:r>
      <w:r>
        <w:tab/>
      </w:r>
      <w:r w:rsidR="00955B5E">
        <w:t xml:space="preserve">Presenter. </w:t>
      </w:r>
      <w:r w:rsidR="00D27C6F">
        <w:t>“</w:t>
      </w:r>
      <w:r w:rsidR="00D27C6F" w:rsidRPr="003D0956">
        <w:t>Objective versus subjective measures of social status predicting suicidality.</w:t>
      </w:r>
      <w:r w:rsidR="00D27C6F">
        <w:t xml:space="preserve">” </w:t>
      </w:r>
      <w:r w:rsidR="00D27C6F" w:rsidRPr="003D0956">
        <w:rPr>
          <w:i/>
        </w:rPr>
        <w:t>Eastern Sociological Society.</w:t>
      </w:r>
      <w:r w:rsidR="00D27C6F" w:rsidRPr="003D0956">
        <w:t xml:space="preserve"> </w:t>
      </w:r>
      <w:r w:rsidR="00C97661">
        <w:t xml:space="preserve">March. </w:t>
      </w:r>
      <w:r w:rsidR="00D27C6F" w:rsidRPr="003D0956">
        <w:t xml:space="preserve">Boston, MA. </w:t>
      </w:r>
    </w:p>
    <w:p w14:paraId="43FFE6A1" w14:textId="30244DCE" w:rsidR="00D27C6F" w:rsidRDefault="00D27C6F" w:rsidP="000C715D">
      <w:pPr>
        <w:ind w:left="720" w:hanging="720"/>
      </w:pPr>
      <w:r>
        <w:t xml:space="preserve">2018 </w:t>
      </w:r>
      <w:r>
        <w:tab/>
      </w:r>
      <w:r w:rsidR="00955B5E">
        <w:t xml:space="preserve">Presenter. </w:t>
      </w:r>
      <w:r>
        <w:t>“</w:t>
      </w:r>
      <w:r w:rsidRPr="003D0956">
        <w:t>Police-citizen encounters, l</w:t>
      </w:r>
      <w:r>
        <w:t xml:space="preserve">egal </w:t>
      </w:r>
      <w:r w:rsidRPr="003D0956">
        <w:t>consciousness, and the hidden role of cultural capital.</w:t>
      </w:r>
      <w:r>
        <w:t xml:space="preserve">” </w:t>
      </w:r>
      <w:r w:rsidRPr="003D0956">
        <w:rPr>
          <w:i/>
        </w:rPr>
        <w:t>Law</w:t>
      </w:r>
      <w:r w:rsidR="001F5083">
        <w:rPr>
          <w:i/>
        </w:rPr>
        <w:t xml:space="preserve"> &amp;</w:t>
      </w:r>
      <w:r w:rsidRPr="003D0956">
        <w:rPr>
          <w:i/>
        </w:rPr>
        <w:t xml:space="preserve"> Society Association</w:t>
      </w:r>
      <w:r w:rsidRPr="003D0956">
        <w:t xml:space="preserve">. </w:t>
      </w:r>
      <w:r w:rsidR="00C97661">
        <w:t xml:space="preserve">June. </w:t>
      </w:r>
      <w:r w:rsidRPr="003D0956">
        <w:t xml:space="preserve">Toronto, ONT.    </w:t>
      </w:r>
    </w:p>
    <w:p w14:paraId="3321101B" w14:textId="61F28FC0" w:rsidR="00DF4EA3" w:rsidRPr="00C97661" w:rsidRDefault="00D27C6F" w:rsidP="00C97661">
      <w:pPr>
        <w:ind w:left="720" w:hanging="720"/>
      </w:pPr>
      <w:r>
        <w:t xml:space="preserve">2017 </w:t>
      </w:r>
      <w:r>
        <w:tab/>
      </w:r>
      <w:r w:rsidR="00955B5E">
        <w:t xml:space="preserve">Presenter. </w:t>
      </w:r>
      <w:r>
        <w:t>“</w:t>
      </w:r>
      <w:r w:rsidRPr="003D0956">
        <w:t xml:space="preserve">Stigma in class: </w:t>
      </w:r>
      <w:r w:rsidR="00C97661">
        <w:t>S</w:t>
      </w:r>
      <w:r w:rsidRPr="003D0956">
        <w:t>ocial class, mental illness stigma, and tokenism in elite college culture.</w:t>
      </w:r>
      <w:r>
        <w:t xml:space="preserve">” </w:t>
      </w:r>
      <w:r w:rsidRPr="003D0956">
        <w:rPr>
          <w:i/>
        </w:rPr>
        <w:t>American Sociological</w:t>
      </w:r>
      <w:r>
        <w:rPr>
          <w:i/>
        </w:rPr>
        <w:t xml:space="preserve"> </w:t>
      </w:r>
      <w:r w:rsidRPr="003D0956">
        <w:rPr>
          <w:i/>
        </w:rPr>
        <w:t>Association</w:t>
      </w:r>
      <w:r w:rsidRPr="003D0956">
        <w:t xml:space="preserve">. </w:t>
      </w:r>
      <w:r w:rsidR="00C97661">
        <w:t xml:space="preserve">August. </w:t>
      </w:r>
      <w:r w:rsidRPr="003D0956">
        <w:t>Montreal, QC.</w:t>
      </w:r>
    </w:p>
    <w:p w14:paraId="02D70E85" w14:textId="77777777" w:rsidR="00107152" w:rsidRDefault="00107152" w:rsidP="00DF4EA3">
      <w:pPr>
        <w:tabs>
          <w:tab w:val="right" w:pos="8640"/>
        </w:tabs>
      </w:pPr>
    </w:p>
    <w:p w14:paraId="72FF30B6" w14:textId="77777777" w:rsidR="00FD5DB1" w:rsidRDefault="00FD5DB1" w:rsidP="00DF4EA3">
      <w:pPr>
        <w:tabs>
          <w:tab w:val="right" w:pos="8640"/>
        </w:tabs>
      </w:pPr>
    </w:p>
    <w:p w14:paraId="731F22A4" w14:textId="77777777" w:rsidR="00FD5DB1" w:rsidRDefault="00FD5DB1" w:rsidP="00DF4EA3">
      <w:pPr>
        <w:tabs>
          <w:tab w:val="right" w:pos="8640"/>
        </w:tabs>
      </w:pPr>
    </w:p>
    <w:p w14:paraId="46F89CF4" w14:textId="77777777" w:rsidR="00FD5DB1" w:rsidRDefault="00FD5DB1" w:rsidP="00DF4EA3">
      <w:pPr>
        <w:tabs>
          <w:tab w:val="right" w:pos="8640"/>
        </w:tabs>
      </w:pPr>
    </w:p>
    <w:p w14:paraId="7D213C57" w14:textId="77777777" w:rsidR="00FD5DB1" w:rsidRDefault="00FD5DB1" w:rsidP="00DF4EA3">
      <w:pPr>
        <w:tabs>
          <w:tab w:val="right" w:pos="8640"/>
        </w:tabs>
      </w:pPr>
    </w:p>
    <w:p w14:paraId="5BD72954" w14:textId="77777777" w:rsidR="00FD5DB1" w:rsidRDefault="00FD5DB1" w:rsidP="00DF4EA3">
      <w:pPr>
        <w:tabs>
          <w:tab w:val="right" w:pos="8640"/>
        </w:tabs>
      </w:pPr>
    </w:p>
    <w:p w14:paraId="4900B524" w14:textId="77777777" w:rsidR="00FD5DB1" w:rsidRPr="003D0956" w:rsidRDefault="00FD5DB1" w:rsidP="00DF4EA3">
      <w:pPr>
        <w:tabs>
          <w:tab w:val="right" w:pos="8640"/>
        </w:tabs>
      </w:pPr>
    </w:p>
    <w:p w14:paraId="3DFFAA67" w14:textId="43B5BD23" w:rsidR="009D7CC8" w:rsidRPr="00D64B7A" w:rsidRDefault="00D577D5" w:rsidP="009D7CC8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 w:rsidRPr="00D64B7A">
        <w:rPr>
          <w:b/>
        </w:rPr>
        <w:lastRenderedPageBreak/>
        <w:t xml:space="preserve">RESEARCH </w:t>
      </w:r>
      <w:r w:rsidR="003B3013">
        <w:rPr>
          <w:b/>
        </w:rPr>
        <w:t xml:space="preserve">AND PROFESSIONAL </w:t>
      </w:r>
      <w:r w:rsidRPr="00D64B7A">
        <w:rPr>
          <w:b/>
        </w:rPr>
        <w:t>EXPERIENCE</w:t>
      </w:r>
    </w:p>
    <w:p w14:paraId="00E0BBE5" w14:textId="2E25B591" w:rsidR="00D64B7A" w:rsidRDefault="00D64B7A" w:rsidP="009D7CC8">
      <w:pPr>
        <w:tabs>
          <w:tab w:val="right" w:pos="8640"/>
        </w:tabs>
      </w:pPr>
    </w:p>
    <w:p w14:paraId="7BD6703C" w14:textId="3B31FCC5" w:rsidR="00C520D6" w:rsidRPr="00FD5DB1" w:rsidRDefault="00DF4EA3" w:rsidP="009D7CC8">
      <w:pPr>
        <w:tabs>
          <w:tab w:val="right" w:pos="8640"/>
        </w:tabs>
        <w:rPr>
          <w:i/>
          <w:iCs/>
        </w:rPr>
      </w:pPr>
      <w:r w:rsidRPr="004A6D80">
        <w:t>2019–</w:t>
      </w:r>
      <w:r w:rsidR="00C26CE7" w:rsidRPr="004A6D80">
        <w:t xml:space="preserve">23   </w:t>
      </w:r>
      <w:r w:rsidRPr="004A6D80">
        <w:t xml:space="preserve">  </w:t>
      </w:r>
      <w:r w:rsidR="00C65B43">
        <w:t xml:space="preserve">      </w:t>
      </w:r>
      <w:r w:rsidRPr="004A6D80">
        <w:t xml:space="preserve">Editorial Assistant, </w:t>
      </w:r>
      <w:r w:rsidRPr="004A6D80">
        <w:rPr>
          <w:i/>
          <w:iCs/>
        </w:rPr>
        <w:t>Law &amp; Society Review</w:t>
      </w:r>
    </w:p>
    <w:p w14:paraId="530279C7" w14:textId="77777777" w:rsidR="00C520D6" w:rsidRPr="003B3013" w:rsidRDefault="00C520D6" w:rsidP="009D7CC8">
      <w:pPr>
        <w:tabs>
          <w:tab w:val="right" w:pos="8640"/>
        </w:tabs>
        <w:rPr>
          <w:b/>
          <w:bCs/>
        </w:rPr>
      </w:pPr>
    </w:p>
    <w:p w14:paraId="4856CA81" w14:textId="1139E239" w:rsidR="00DF4EA3" w:rsidRDefault="00B43355" w:rsidP="005E734E">
      <w:pPr>
        <w:tabs>
          <w:tab w:val="right" w:pos="8640"/>
        </w:tabs>
        <w:ind w:left="1530" w:hanging="1530"/>
      </w:pPr>
      <w:r>
        <w:t>2017</w:t>
      </w:r>
      <w:r w:rsidRPr="00B43355">
        <w:t>–</w:t>
      </w:r>
      <w:r w:rsidR="003A270C">
        <w:t>2</w:t>
      </w:r>
      <w:r w:rsidR="00496C7E">
        <w:t>3</w:t>
      </w:r>
      <w:r w:rsidR="005E0C81">
        <w:rPr>
          <w:i/>
        </w:rPr>
        <w:tab/>
      </w:r>
      <w:r w:rsidR="00DF4EA3" w:rsidRPr="00D12D47">
        <w:rPr>
          <w:iCs/>
        </w:rPr>
        <w:t>Research Assistant</w:t>
      </w:r>
      <w:r w:rsidR="00DF4EA3">
        <w:rPr>
          <w:iCs/>
        </w:rPr>
        <w:t>,</w:t>
      </w:r>
      <w:r w:rsidR="00DF4EA3" w:rsidRPr="00DF4EA3">
        <w:rPr>
          <w:iCs/>
        </w:rPr>
        <w:t xml:space="preserve"> </w:t>
      </w:r>
      <w:r w:rsidRPr="00D12D47">
        <w:rPr>
          <w:bCs/>
          <w:i/>
          <w:iCs/>
        </w:rPr>
        <w:t>UMass Sociology Department</w:t>
      </w:r>
    </w:p>
    <w:p w14:paraId="7F0B51FD" w14:textId="2BCD0ABF" w:rsidR="00B43355" w:rsidRDefault="00DF4EA3" w:rsidP="005E734E">
      <w:pPr>
        <w:tabs>
          <w:tab w:val="right" w:pos="8640"/>
        </w:tabs>
        <w:ind w:left="1530" w:hanging="1530"/>
      </w:pPr>
      <w:r>
        <w:tab/>
      </w:r>
      <w:r w:rsidR="005E0C81">
        <w:t>Amherst</w:t>
      </w:r>
      <w:r>
        <w:t>,</w:t>
      </w:r>
      <w:r w:rsidR="005E0C81">
        <w:t xml:space="preserve"> MA</w:t>
      </w:r>
    </w:p>
    <w:p w14:paraId="71BFC380" w14:textId="143C5B32" w:rsidR="005E0C81" w:rsidRPr="00DF4EA3" w:rsidRDefault="005E0C81" w:rsidP="00DF4EA3">
      <w:pPr>
        <w:tabs>
          <w:tab w:val="right" w:pos="8640"/>
        </w:tabs>
        <w:ind w:left="1530" w:hanging="1530"/>
        <w:rPr>
          <w:iCs/>
        </w:rPr>
      </w:pPr>
      <w:r>
        <w:tab/>
      </w:r>
      <w:r w:rsidRPr="00DF4EA3">
        <w:rPr>
          <w:iCs/>
        </w:rPr>
        <w:t xml:space="preserve"> </w:t>
      </w:r>
    </w:p>
    <w:p w14:paraId="6071F590" w14:textId="3498A530" w:rsidR="00A765B2" w:rsidRDefault="005E0C81" w:rsidP="005E734E">
      <w:pPr>
        <w:tabs>
          <w:tab w:val="right" w:pos="8640"/>
        </w:tabs>
        <w:ind w:left="1530" w:hanging="1530"/>
      </w:pPr>
      <w:r>
        <w:tab/>
      </w:r>
      <w:r w:rsidR="00A765B2" w:rsidRPr="005E0C81">
        <w:t>Project</w:t>
      </w:r>
      <w:r w:rsidR="004305DF">
        <w:t>s</w:t>
      </w:r>
      <w:r w:rsidR="00A765B2" w:rsidRPr="005E0C81">
        <w:t>: Understanding access to justice: Social sources of variation in everyday relationships to law</w:t>
      </w:r>
      <w:r w:rsidR="0098639D">
        <w:t xml:space="preserve">; </w:t>
      </w:r>
      <w:r w:rsidR="004305DF" w:rsidRPr="005E0C81">
        <w:t>Cultural capital and access to justice</w:t>
      </w:r>
      <w:r w:rsidR="004305DF">
        <w:t>;</w:t>
      </w:r>
      <w:r w:rsidR="004305DF" w:rsidRPr="004305DF">
        <w:t xml:space="preserve"> </w:t>
      </w:r>
      <w:r w:rsidR="004305DF" w:rsidRPr="005E0C81">
        <w:t>Rights consciousness and police-citizen interactions</w:t>
      </w:r>
    </w:p>
    <w:p w14:paraId="15C9E6D7" w14:textId="12933659" w:rsidR="005E0C81" w:rsidRDefault="005E0C81" w:rsidP="004305DF">
      <w:pPr>
        <w:tabs>
          <w:tab w:val="right" w:pos="8640"/>
        </w:tabs>
        <w:ind w:left="1530" w:hanging="1530"/>
      </w:pPr>
      <w:r>
        <w:tab/>
      </w:r>
      <w:r w:rsidR="00A765B2">
        <w:t>Principal Investigator: Dr. Kathryne Young</w:t>
      </w:r>
    </w:p>
    <w:p w14:paraId="128BEDD6" w14:textId="77777777" w:rsidR="00C97661" w:rsidRDefault="00C97661" w:rsidP="004305DF">
      <w:pPr>
        <w:tabs>
          <w:tab w:val="right" w:pos="8640"/>
        </w:tabs>
        <w:ind w:left="1530" w:hanging="1530"/>
      </w:pPr>
    </w:p>
    <w:p w14:paraId="63E6131F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9D7CC8" w:rsidRPr="003D0956">
        <w:t>Project: Measuring social status in adolescence</w:t>
      </w:r>
    </w:p>
    <w:p w14:paraId="77C8B91D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9D7CC8" w:rsidRPr="003D0956">
        <w:t>Principal Investigator: Dr. Mark Pachucki</w:t>
      </w:r>
    </w:p>
    <w:p w14:paraId="447B6273" w14:textId="77777777" w:rsidR="005E0C81" w:rsidRDefault="005E0C81" w:rsidP="005E734E">
      <w:pPr>
        <w:tabs>
          <w:tab w:val="right" w:pos="8640"/>
        </w:tabs>
        <w:ind w:left="1530" w:hanging="1530"/>
      </w:pPr>
    </w:p>
    <w:p w14:paraId="3250F6D4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9D7CC8" w:rsidRPr="003D0956">
        <w:t xml:space="preserve">Project: </w:t>
      </w:r>
      <w:r w:rsidR="00F9105F" w:rsidRPr="003D0956">
        <w:t>Stigma</w:t>
      </w:r>
      <w:r w:rsidR="00F167A0" w:rsidRPr="003D0956">
        <w:t xml:space="preserve"> beliefs</w:t>
      </w:r>
      <w:r w:rsidR="00F9105F" w:rsidRPr="003D0956">
        <w:t xml:space="preserve"> in </w:t>
      </w:r>
      <w:r w:rsidR="00F167A0" w:rsidRPr="003D0956">
        <w:t>c</w:t>
      </w:r>
      <w:r w:rsidR="00F9105F" w:rsidRPr="003D0956">
        <w:t>ontext: Country and regional variation in the effects of instrumental stigma beliefs on protective sexual behaviors in Latin America, the Caribbean, and Southern Africa</w:t>
      </w:r>
    </w:p>
    <w:p w14:paraId="5590B56A" w14:textId="6C0323D9" w:rsidR="0025310B" w:rsidRDefault="005E0C81" w:rsidP="005E734E">
      <w:pPr>
        <w:tabs>
          <w:tab w:val="right" w:pos="8640"/>
        </w:tabs>
        <w:ind w:left="1530" w:hanging="1530"/>
      </w:pPr>
      <w:r>
        <w:tab/>
      </w:r>
      <w:r w:rsidR="00F9105F" w:rsidRPr="003D0956">
        <w:t xml:space="preserve">Principal Investigator: Dr. David </w:t>
      </w:r>
      <w:proofErr w:type="spellStart"/>
      <w:r w:rsidR="00F9105F" w:rsidRPr="003D0956">
        <w:t>Cort</w:t>
      </w:r>
      <w:proofErr w:type="spellEnd"/>
    </w:p>
    <w:p w14:paraId="4F832A33" w14:textId="77777777" w:rsidR="005E0C81" w:rsidRDefault="005E0C81" w:rsidP="005E734E">
      <w:pPr>
        <w:tabs>
          <w:tab w:val="right" w:pos="8640"/>
        </w:tabs>
        <w:ind w:left="1530" w:hanging="1530"/>
      </w:pPr>
    </w:p>
    <w:p w14:paraId="7844593C" w14:textId="596DE57F" w:rsidR="00DF4EA3" w:rsidRDefault="005E0C81" w:rsidP="005E734E">
      <w:pPr>
        <w:tabs>
          <w:tab w:val="right" w:pos="8640"/>
        </w:tabs>
        <w:ind w:left="1530" w:hanging="1530"/>
        <w:rPr>
          <w:bCs/>
        </w:rPr>
      </w:pPr>
      <w:r w:rsidRPr="003D0956">
        <w:t>2015–16</w:t>
      </w:r>
      <w:r>
        <w:tab/>
      </w:r>
      <w:r w:rsidR="00DF4EA3">
        <w:t xml:space="preserve">Research Assistant, </w:t>
      </w:r>
      <w:r w:rsidRPr="00D12D47">
        <w:rPr>
          <w:bCs/>
          <w:i/>
          <w:iCs/>
        </w:rPr>
        <w:t>Dartm</w:t>
      </w:r>
      <w:r w:rsidR="00AD69E3" w:rsidRPr="00D12D47">
        <w:rPr>
          <w:bCs/>
          <w:i/>
          <w:iCs/>
        </w:rPr>
        <w:t>outh College Sociology Department</w:t>
      </w:r>
    </w:p>
    <w:p w14:paraId="7A1D0707" w14:textId="04F2DE76" w:rsidR="005E0C81" w:rsidRDefault="00DF4EA3" w:rsidP="00DF4EA3">
      <w:pPr>
        <w:tabs>
          <w:tab w:val="right" w:pos="8640"/>
        </w:tabs>
        <w:ind w:left="1530" w:hanging="1530"/>
      </w:pPr>
      <w:r>
        <w:rPr>
          <w:bCs/>
        </w:rPr>
        <w:tab/>
      </w:r>
      <w:r w:rsidR="005E0C81">
        <w:t>Hanover, NH</w:t>
      </w:r>
      <w:r w:rsidR="00BB7EA7" w:rsidRPr="003D0956">
        <w:tab/>
      </w:r>
    </w:p>
    <w:p w14:paraId="0D2EEE0E" w14:textId="77777777" w:rsidR="005E0C81" w:rsidRDefault="005E0C81" w:rsidP="005E734E">
      <w:pPr>
        <w:tabs>
          <w:tab w:val="right" w:pos="8640"/>
        </w:tabs>
        <w:ind w:left="1530" w:hanging="1530"/>
      </w:pPr>
    </w:p>
    <w:p w14:paraId="367C5E3E" w14:textId="3418DA5F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E75C2E" w:rsidRPr="003D0956">
        <w:t xml:space="preserve">Project: </w:t>
      </w:r>
      <w:r w:rsidR="00D96F91" w:rsidRPr="003D0956">
        <w:t xml:space="preserve">Why declining trust in medicine? An affect </w:t>
      </w:r>
      <w:r w:rsidR="00A34B74" w:rsidRPr="003D0956">
        <w:t>control theory perspective</w:t>
      </w:r>
      <w:r w:rsidR="004305DF">
        <w:t>; The meaning of feminism</w:t>
      </w:r>
    </w:p>
    <w:p w14:paraId="5C883150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E3160C" w:rsidRPr="003D0956">
        <w:t>Principal Investigator:</w:t>
      </w:r>
      <w:r w:rsidR="00884D2C" w:rsidRPr="003D0956">
        <w:t xml:space="preserve"> Dr. Kathryn Lively</w:t>
      </w:r>
    </w:p>
    <w:p w14:paraId="657B0E00" w14:textId="77777777" w:rsidR="005E0C81" w:rsidRDefault="005E0C81" w:rsidP="005E734E">
      <w:pPr>
        <w:tabs>
          <w:tab w:val="right" w:pos="8640"/>
        </w:tabs>
        <w:ind w:left="1530" w:hanging="1530"/>
      </w:pPr>
    </w:p>
    <w:p w14:paraId="45E95702" w14:textId="657B5302" w:rsidR="00D577D5" w:rsidRPr="003D0956" w:rsidRDefault="005E0C81" w:rsidP="005E734E">
      <w:pPr>
        <w:tabs>
          <w:tab w:val="right" w:pos="8640"/>
        </w:tabs>
        <w:ind w:left="1530" w:hanging="1530"/>
      </w:pPr>
      <w:r>
        <w:t>2014</w:t>
      </w:r>
      <w:r w:rsidRPr="003D0956">
        <w:t>–</w:t>
      </w:r>
      <w:r>
        <w:t>16</w:t>
      </w:r>
      <w:r>
        <w:tab/>
      </w:r>
      <w:r w:rsidR="00DF4EA3">
        <w:t xml:space="preserve">Research Assistant, </w:t>
      </w:r>
      <w:r w:rsidR="00C36AD8" w:rsidRPr="00D12D47">
        <w:rPr>
          <w:bCs/>
          <w:i/>
          <w:iCs/>
        </w:rPr>
        <w:t xml:space="preserve">Mood Disorders </w:t>
      </w:r>
      <w:r w:rsidR="00BB6681" w:rsidRPr="00D12D47">
        <w:rPr>
          <w:bCs/>
          <w:i/>
          <w:iCs/>
        </w:rPr>
        <w:t>–</w:t>
      </w:r>
      <w:r w:rsidRPr="00D12D47">
        <w:rPr>
          <w:bCs/>
          <w:i/>
          <w:iCs/>
        </w:rPr>
        <w:t xml:space="preserve"> </w:t>
      </w:r>
      <w:r w:rsidR="00BB6681" w:rsidRPr="00D12D47">
        <w:rPr>
          <w:bCs/>
          <w:i/>
          <w:iCs/>
        </w:rPr>
        <w:t>Geisel School of Medicine</w:t>
      </w:r>
      <w:r w:rsidR="00A765B2">
        <w:rPr>
          <w:b/>
        </w:rPr>
        <w:t xml:space="preserve"> </w:t>
      </w:r>
      <w:r w:rsidR="00900385" w:rsidRPr="003D0956">
        <w:t>Hanover, NH</w:t>
      </w:r>
      <w:r w:rsidR="00282CBE" w:rsidRPr="003D0956">
        <w:tab/>
      </w:r>
    </w:p>
    <w:p w14:paraId="1C77025D" w14:textId="724903AC" w:rsidR="00270859" w:rsidRPr="003D0956" w:rsidRDefault="00C36AD8" w:rsidP="00AB4F15">
      <w:pPr>
        <w:tabs>
          <w:tab w:val="right" w:pos="8640"/>
        </w:tabs>
      </w:pPr>
      <w:r w:rsidRPr="003D0956">
        <w:tab/>
      </w:r>
    </w:p>
    <w:p w14:paraId="43561C4A" w14:textId="668827D3" w:rsidR="005E0C81" w:rsidRDefault="005E0C81" w:rsidP="00D12D47">
      <w:pPr>
        <w:tabs>
          <w:tab w:val="right" w:pos="8640"/>
        </w:tabs>
        <w:ind w:left="1530" w:hanging="1530"/>
      </w:pPr>
      <w:r w:rsidRPr="005E0C81">
        <w:t>2014</w:t>
      </w:r>
      <w:r>
        <w:tab/>
      </w:r>
      <w:r w:rsidR="00D12D47">
        <w:t xml:space="preserve">Research Assistant, </w:t>
      </w:r>
      <w:r w:rsidRPr="00D12D47">
        <w:rPr>
          <w:bCs/>
          <w:i/>
          <w:iCs/>
        </w:rPr>
        <w:t>Bowdoin Children’s Learning Laboratory</w:t>
      </w:r>
      <w:r>
        <w:t xml:space="preserve"> Brunswick, ME</w:t>
      </w:r>
      <w:r w:rsidR="00BB7EA7" w:rsidRPr="003D0956">
        <w:tab/>
      </w:r>
      <w:r w:rsidR="00282CBE" w:rsidRPr="003D0956">
        <w:tab/>
      </w:r>
      <w:r w:rsidR="00144BEF" w:rsidRPr="003D0956">
        <w:tab/>
      </w:r>
    </w:p>
    <w:p w14:paraId="33580D05" w14:textId="77777777" w:rsidR="001F5083" w:rsidRDefault="001F5083" w:rsidP="003A270C">
      <w:pPr>
        <w:tabs>
          <w:tab w:val="right" w:pos="8640"/>
        </w:tabs>
      </w:pPr>
    </w:p>
    <w:p w14:paraId="35698C2F" w14:textId="52F212D3" w:rsidR="00D12D47" w:rsidRDefault="005E734E" w:rsidP="005E734E">
      <w:pPr>
        <w:tabs>
          <w:tab w:val="right" w:pos="8640"/>
        </w:tabs>
        <w:ind w:left="1530" w:hanging="1530"/>
        <w:rPr>
          <w:b/>
        </w:rPr>
      </w:pPr>
      <w:r>
        <w:t>2013</w:t>
      </w:r>
      <w:r w:rsidRPr="003D0956">
        <w:t>–</w:t>
      </w:r>
      <w:r>
        <w:t>14</w:t>
      </w:r>
      <w:r>
        <w:tab/>
      </w:r>
      <w:r w:rsidR="00D12D47">
        <w:t xml:space="preserve">Research Assistant, </w:t>
      </w:r>
      <w:r w:rsidRPr="00D12D47">
        <w:rPr>
          <w:bCs/>
          <w:i/>
          <w:iCs/>
        </w:rPr>
        <w:t>Addiction Health – Geisel School of Medicine</w:t>
      </w:r>
      <w:r>
        <w:rPr>
          <w:b/>
        </w:rPr>
        <w:t xml:space="preserve"> </w:t>
      </w:r>
    </w:p>
    <w:p w14:paraId="15542346" w14:textId="06ABED6B" w:rsidR="00274C73" w:rsidRDefault="00D12D47" w:rsidP="00AB4F15">
      <w:pPr>
        <w:tabs>
          <w:tab w:val="right" w:pos="8640"/>
        </w:tabs>
        <w:ind w:left="1530" w:hanging="1530"/>
      </w:pPr>
      <w:r>
        <w:rPr>
          <w:b/>
        </w:rPr>
        <w:tab/>
      </w:r>
      <w:r w:rsidR="005E734E">
        <w:t xml:space="preserve">Lebanon, </w:t>
      </w:r>
      <w:r w:rsidR="005E734E" w:rsidRPr="003D0956">
        <w:t>NH</w:t>
      </w:r>
    </w:p>
    <w:p w14:paraId="32E4EFAF" w14:textId="77777777" w:rsidR="00BA4A71" w:rsidRDefault="00BA4A71" w:rsidP="008420F3">
      <w:pPr>
        <w:pBdr>
          <w:bottom w:val="single" w:sz="6" w:space="1" w:color="auto"/>
        </w:pBdr>
        <w:tabs>
          <w:tab w:val="right" w:pos="8640"/>
        </w:tabs>
        <w:rPr>
          <w:b/>
        </w:rPr>
      </w:pPr>
    </w:p>
    <w:p w14:paraId="407F974C" w14:textId="1D03B935" w:rsidR="008420F3" w:rsidRPr="00E5091D" w:rsidRDefault="008420F3" w:rsidP="008420F3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 w:rsidRPr="00E5091D">
        <w:rPr>
          <w:b/>
        </w:rPr>
        <w:t>TEACHING EXPERIENCE</w:t>
      </w:r>
    </w:p>
    <w:p w14:paraId="5B61AFF1" w14:textId="75D4CFB5" w:rsidR="00D64B7A" w:rsidRPr="00E5091D" w:rsidRDefault="00D64B7A" w:rsidP="008420F3">
      <w:pPr>
        <w:tabs>
          <w:tab w:val="right" w:pos="8640"/>
        </w:tabs>
      </w:pPr>
    </w:p>
    <w:p w14:paraId="4DE4AC85" w14:textId="775D0A75" w:rsidR="0079546F" w:rsidRPr="0079546F" w:rsidRDefault="00062C98" w:rsidP="0079546F">
      <w:pPr>
        <w:tabs>
          <w:tab w:val="right" w:pos="8640"/>
        </w:tabs>
        <w:rPr>
          <w:i/>
        </w:rPr>
      </w:pPr>
      <w:r w:rsidRPr="004A6D80">
        <w:rPr>
          <w:i/>
        </w:rPr>
        <w:t>Teaching Associates, University of Massachusetts, Amherst</w:t>
      </w:r>
    </w:p>
    <w:p w14:paraId="1025A377" w14:textId="7E38140E" w:rsidR="005B6A56" w:rsidRDefault="005B6A56" w:rsidP="00107152">
      <w:pPr>
        <w:pStyle w:val="ListParagraph"/>
        <w:numPr>
          <w:ilvl w:val="0"/>
          <w:numId w:val="35"/>
        </w:numPr>
        <w:tabs>
          <w:tab w:val="right" w:pos="8640"/>
        </w:tabs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Family (In-person, Spring 2024)</w:t>
      </w:r>
    </w:p>
    <w:p w14:paraId="6BA8789D" w14:textId="0CF4386F" w:rsidR="00107152" w:rsidRPr="004A6D80" w:rsidRDefault="00107152" w:rsidP="00107152">
      <w:pPr>
        <w:pStyle w:val="ListParagraph"/>
        <w:numPr>
          <w:ilvl w:val="0"/>
          <w:numId w:val="35"/>
        </w:numPr>
        <w:tabs>
          <w:tab w:val="right" w:pos="8640"/>
        </w:tabs>
        <w:ind w:left="720"/>
        <w:rPr>
          <w:rFonts w:ascii="Times New Roman" w:hAnsi="Times New Roman" w:cs="Times New Roman"/>
          <w:iCs/>
        </w:rPr>
      </w:pPr>
      <w:r w:rsidRPr="004A6D80">
        <w:rPr>
          <w:rFonts w:ascii="Times New Roman" w:hAnsi="Times New Roman" w:cs="Times New Roman"/>
          <w:iCs/>
        </w:rPr>
        <w:t>Self &amp; Society (Online, Summer 2023)</w:t>
      </w:r>
    </w:p>
    <w:p w14:paraId="5BFD69E5" w14:textId="4080A2EC" w:rsidR="00C26CE7" w:rsidRPr="004A6D80" w:rsidRDefault="00C26CE7" w:rsidP="00062C98">
      <w:pPr>
        <w:pStyle w:val="ListParagraph"/>
        <w:numPr>
          <w:ilvl w:val="0"/>
          <w:numId w:val="32"/>
        </w:numPr>
        <w:tabs>
          <w:tab w:val="right" w:pos="8640"/>
        </w:tabs>
        <w:rPr>
          <w:rFonts w:ascii="Times New Roman" w:hAnsi="Times New Roman" w:cs="Times New Roman"/>
          <w:iCs/>
        </w:rPr>
      </w:pPr>
      <w:r w:rsidRPr="004A6D80">
        <w:rPr>
          <w:rFonts w:ascii="Times New Roman" w:hAnsi="Times New Roman" w:cs="Times New Roman"/>
          <w:iCs/>
        </w:rPr>
        <w:t>Deviance &amp; Social Order (</w:t>
      </w:r>
      <w:r w:rsidR="00107152" w:rsidRPr="004A6D80">
        <w:rPr>
          <w:rFonts w:ascii="Times New Roman" w:hAnsi="Times New Roman" w:cs="Times New Roman"/>
          <w:iCs/>
        </w:rPr>
        <w:t xml:space="preserve">In-person, </w:t>
      </w:r>
      <w:r w:rsidRPr="004A6D80">
        <w:rPr>
          <w:rFonts w:ascii="Times New Roman" w:hAnsi="Times New Roman" w:cs="Times New Roman"/>
          <w:iCs/>
        </w:rPr>
        <w:t>Spring 2023)</w:t>
      </w:r>
    </w:p>
    <w:p w14:paraId="67FBF369" w14:textId="1070EB24" w:rsidR="00631B64" w:rsidRDefault="00062C98" w:rsidP="0056674C">
      <w:pPr>
        <w:pStyle w:val="ListParagraph"/>
        <w:numPr>
          <w:ilvl w:val="0"/>
          <w:numId w:val="32"/>
        </w:numPr>
        <w:tabs>
          <w:tab w:val="right" w:pos="8640"/>
        </w:tabs>
        <w:rPr>
          <w:rFonts w:ascii="Times New Roman" w:hAnsi="Times New Roman" w:cs="Times New Roman"/>
          <w:iCs/>
        </w:rPr>
      </w:pPr>
      <w:r w:rsidRPr="004A6D80">
        <w:rPr>
          <w:rFonts w:ascii="Times New Roman" w:hAnsi="Times New Roman" w:cs="Times New Roman"/>
          <w:iCs/>
        </w:rPr>
        <w:t>Conformity &amp; Deviance (</w:t>
      </w:r>
      <w:r w:rsidR="00107152" w:rsidRPr="004A6D80">
        <w:rPr>
          <w:rFonts w:ascii="Times New Roman" w:hAnsi="Times New Roman" w:cs="Times New Roman"/>
          <w:iCs/>
        </w:rPr>
        <w:t xml:space="preserve">In-person, </w:t>
      </w:r>
      <w:r w:rsidRPr="004A6D80">
        <w:rPr>
          <w:rFonts w:ascii="Times New Roman" w:hAnsi="Times New Roman" w:cs="Times New Roman"/>
          <w:iCs/>
        </w:rPr>
        <w:t>Fall 2022)</w:t>
      </w:r>
    </w:p>
    <w:p w14:paraId="57DD685E" w14:textId="77777777" w:rsidR="0056674C" w:rsidRDefault="0056674C" w:rsidP="0056674C">
      <w:pPr>
        <w:pStyle w:val="ListParagraph"/>
        <w:tabs>
          <w:tab w:val="right" w:pos="8640"/>
        </w:tabs>
        <w:rPr>
          <w:rFonts w:ascii="Times New Roman" w:hAnsi="Times New Roman" w:cs="Times New Roman"/>
          <w:iCs/>
        </w:rPr>
      </w:pPr>
    </w:p>
    <w:p w14:paraId="5D2C98E7" w14:textId="77777777" w:rsidR="0056674C" w:rsidRDefault="0056674C" w:rsidP="00B77FB7">
      <w:pPr>
        <w:tabs>
          <w:tab w:val="right" w:pos="8640"/>
        </w:tabs>
        <w:rPr>
          <w:iCs/>
        </w:rPr>
      </w:pPr>
    </w:p>
    <w:p w14:paraId="1208D182" w14:textId="77777777" w:rsidR="00B77FB7" w:rsidRPr="00B77FB7" w:rsidRDefault="00B77FB7" w:rsidP="00B77FB7">
      <w:pPr>
        <w:tabs>
          <w:tab w:val="right" w:pos="8640"/>
        </w:tabs>
        <w:rPr>
          <w:iCs/>
        </w:rPr>
      </w:pPr>
    </w:p>
    <w:p w14:paraId="66500423" w14:textId="4045D99D" w:rsidR="006913D0" w:rsidRPr="00E5091D" w:rsidRDefault="006913D0" w:rsidP="008420F3">
      <w:pPr>
        <w:tabs>
          <w:tab w:val="right" w:pos="8640"/>
        </w:tabs>
      </w:pPr>
      <w:r w:rsidRPr="00E5091D">
        <w:rPr>
          <w:i/>
        </w:rPr>
        <w:lastRenderedPageBreak/>
        <w:t>Teaching Assistantships</w:t>
      </w:r>
      <w:r w:rsidR="00641D0A" w:rsidRPr="00E5091D">
        <w:rPr>
          <w:i/>
        </w:rPr>
        <w:t>,</w:t>
      </w:r>
      <w:r w:rsidR="00641D0A" w:rsidRPr="00E5091D">
        <w:rPr>
          <w:i/>
          <w:iCs/>
        </w:rPr>
        <w:t xml:space="preserve"> University of Massachusetts, Amherst</w:t>
      </w:r>
    </w:p>
    <w:p w14:paraId="1CBFE434" w14:textId="33B8737F" w:rsidR="000E2CE3" w:rsidRDefault="007672FC" w:rsidP="000E2CE3">
      <w:pPr>
        <w:tabs>
          <w:tab w:val="right" w:pos="8640"/>
        </w:tabs>
        <w:rPr>
          <w:iCs/>
        </w:rPr>
      </w:pPr>
      <w:r w:rsidRPr="003A270C">
        <w:rPr>
          <w:iCs/>
        </w:rPr>
        <w:t>(* denotes teaching a discussion section)</w:t>
      </w:r>
    </w:p>
    <w:p w14:paraId="1B564FA8" w14:textId="1BFCDCFF" w:rsidR="00FD5DB1" w:rsidRPr="0056674C" w:rsidRDefault="00FD5DB1" w:rsidP="000E2CE3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 w:rsidRPr="00E5091D">
        <w:rPr>
          <w:rFonts w:ascii="Times New Roman" w:hAnsi="Times New Roman" w:cs="Times New Roman"/>
        </w:rPr>
        <w:t>The Family (Spring 2018*</w:t>
      </w:r>
      <w:r>
        <w:rPr>
          <w:rFonts w:ascii="Times New Roman" w:hAnsi="Times New Roman" w:cs="Times New Roman"/>
        </w:rPr>
        <w:t>, Fall 2023*</w:t>
      </w:r>
      <w:r w:rsidRPr="00E5091D">
        <w:rPr>
          <w:rFonts w:ascii="Times New Roman" w:hAnsi="Times New Roman" w:cs="Times New Roman"/>
        </w:rPr>
        <w:t>)</w:t>
      </w:r>
    </w:p>
    <w:p w14:paraId="56F3C9AC" w14:textId="60A7CDA5" w:rsidR="000E2CE3" w:rsidRPr="00E5091D" w:rsidRDefault="00761701" w:rsidP="000E2CE3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CE3" w:rsidRPr="00E5091D">
        <w:rPr>
          <w:rFonts w:ascii="Times New Roman" w:hAnsi="Times New Roman" w:cs="Times New Roman"/>
        </w:rPr>
        <w:t xml:space="preserve">Statistics </w:t>
      </w:r>
      <w:r w:rsidR="007672FC" w:rsidRPr="00E5091D">
        <w:rPr>
          <w:rFonts w:ascii="Times New Roman" w:hAnsi="Times New Roman" w:cs="Times New Roman"/>
        </w:rPr>
        <w:t>(</w:t>
      </w:r>
      <w:r w:rsidR="000E2CE3" w:rsidRPr="00E5091D">
        <w:rPr>
          <w:rFonts w:ascii="Times New Roman" w:hAnsi="Times New Roman" w:cs="Times New Roman"/>
        </w:rPr>
        <w:t>Spring 2020</w:t>
      </w:r>
      <w:r w:rsidR="007672FC" w:rsidRPr="00D64DD6">
        <w:rPr>
          <w:rFonts w:ascii="Times New Roman" w:hAnsi="Times New Roman" w:cs="Times New Roman"/>
        </w:rPr>
        <w:t>*</w:t>
      </w:r>
      <w:r w:rsidR="007672FC" w:rsidRPr="00E5091D">
        <w:rPr>
          <w:rFonts w:ascii="Times New Roman" w:hAnsi="Times New Roman" w:cs="Times New Roman"/>
        </w:rPr>
        <w:t xml:space="preserve">; </w:t>
      </w:r>
      <w:r w:rsidR="00D12D47" w:rsidRPr="00E5091D">
        <w:rPr>
          <w:rFonts w:ascii="Times New Roman" w:hAnsi="Times New Roman" w:cs="Times New Roman"/>
        </w:rPr>
        <w:t>Fall 2018*</w:t>
      </w:r>
      <w:r w:rsidR="007672FC" w:rsidRPr="00E5091D">
        <w:rPr>
          <w:rFonts w:ascii="Times New Roman" w:hAnsi="Times New Roman" w:cs="Times New Roman"/>
        </w:rPr>
        <w:t>)</w:t>
      </w:r>
      <w:r w:rsidR="000E2CE3" w:rsidRPr="00E5091D">
        <w:rPr>
          <w:rFonts w:ascii="Times New Roman" w:hAnsi="Times New Roman" w:cs="Times New Roman"/>
        </w:rPr>
        <w:t xml:space="preserve"> </w:t>
      </w:r>
    </w:p>
    <w:p w14:paraId="2353F625" w14:textId="20892715" w:rsidR="00E5091D" w:rsidRPr="00E5091D" w:rsidRDefault="00761701" w:rsidP="000E2CE3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CE3" w:rsidRPr="00E5091D">
        <w:rPr>
          <w:rFonts w:ascii="Times New Roman" w:hAnsi="Times New Roman" w:cs="Times New Roman"/>
        </w:rPr>
        <w:t xml:space="preserve">Self and Society, </w:t>
      </w:r>
      <w:r w:rsidR="00E5091D" w:rsidRPr="00E5091D">
        <w:rPr>
          <w:rFonts w:ascii="Times New Roman" w:hAnsi="Times New Roman" w:cs="Times New Roman"/>
        </w:rPr>
        <w:t>(</w:t>
      </w:r>
      <w:r w:rsidR="000E2CE3" w:rsidRPr="00E5091D">
        <w:rPr>
          <w:rFonts w:ascii="Times New Roman" w:hAnsi="Times New Roman" w:cs="Times New Roman"/>
        </w:rPr>
        <w:t xml:space="preserve">Fall 2019, </w:t>
      </w:r>
      <w:r w:rsidR="00E5091D" w:rsidRPr="00E5091D">
        <w:rPr>
          <w:rFonts w:ascii="Times New Roman" w:hAnsi="Times New Roman" w:cs="Times New Roman"/>
        </w:rPr>
        <w:t>Fall 2016)</w:t>
      </w:r>
      <w:r w:rsidR="000E2CE3" w:rsidRPr="00E5091D">
        <w:rPr>
          <w:rFonts w:ascii="Times New Roman" w:hAnsi="Times New Roman" w:cs="Times New Roman"/>
        </w:rPr>
        <w:t xml:space="preserve">  </w:t>
      </w:r>
    </w:p>
    <w:p w14:paraId="58E8453D" w14:textId="387305CD" w:rsidR="000E2CE3" w:rsidRPr="00E5091D" w:rsidRDefault="00FD5DB1" w:rsidP="00B51DA4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CE3" w:rsidRPr="00E5091D">
        <w:rPr>
          <w:rFonts w:ascii="Times New Roman" w:hAnsi="Times New Roman" w:cs="Times New Roman"/>
        </w:rPr>
        <w:t>Race, Gender, Class, and Ethnicity</w:t>
      </w:r>
      <w:r w:rsidR="00E5091D" w:rsidRPr="00E5091D">
        <w:rPr>
          <w:rFonts w:ascii="Times New Roman" w:hAnsi="Times New Roman" w:cs="Times New Roman"/>
        </w:rPr>
        <w:t xml:space="preserve"> (</w:t>
      </w:r>
      <w:r w:rsidR="000E2CE3" w:rsidRPr="00E5091D">
        <w:rPr>
          <w:rFonts w:ascii="Times New Roman" w:hAnsi="Times New Roman" w:cs="Times New Roman"/>
        </w:rPr>
        <w:t>Fall 2017</w:t>
      </w:r>
      <w:r w:rsidR="00E5091D" w:rsidRPr="00E5091D">
        <w:rPr>
          <w:rFonts w:ascii="Times New Roman" w:hAnsi="Times New Roman" w:cs="Times New Roman"/>
        </w:rPr>
        <w:t>)</w:t>
      </w:r>
    </w:p>
    <w:p w14:paraId="29BD00C2" w14:textId="5E1B95C7" w:rsidR="00631B64" w:rsidRDefault="00761701" w:rsidP="00C520D6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091D" w:rsidRPr="00E5091D">
        <w:rPr>
          <w:rFonts w:ascii="Times New Roman" w:hAnsi="Times New Roman" w:cs="Times New Roman"/>
        </w:rPr>
        <w:t xml:space="preserve">Introduction to Sociology (Spring 2017) </w:t>
      </w:r>
    </w:p>
    <w:p w14:paraId="59716EFD" w14:textId="77777777" w:rsidR="0056674C" w:rsidRPr="00C520D6" w:rsidRDefault="0056674C" w:rsidP="0056674C">
      <w:pPr>
        <w:pStyle w:val="ListParagraph"/>
        <w:tabs>
          <w:tab w:val="right" w:pos="8640"/>
        </w:tabs>
        <w:rPr>
          <w:rFonts w:ascii="Times New Roman" w:hAnsi="Times New Roman" w:cs="Times New Roman"/>
        </w:rPr>
      </w:pPr>
    </w:p>
    <w:p w14:paraId="55454A78" w14:textId="47A529D4" w:rsidR="00D12D47" w:rsidRPr="004305DF" w:rsidRDefault="00D12D47" w:rsidP="00D12D47">
      <w:pPr>
        <w:rPr>
          <w:bCs/>
          <w:i/>
          <w:iCs/>
        </w:rPr>
      </w:pPr>
      <w:r w:rsidRPr="004305DF">
        <w:rPr>
          <w:bCs/>
          <w:i/>
          <w:iCs/>
        </w:rPr>
        <w:t>Guest Lectures</w:t>
      </w:r>
    </w:p>
    <w:p w14:paraId="557A559B" w14:textId="6A62EA6F" w:rsidR="003B2E00" w:rsidRDefault="003B2E00" w:rsidP="004305DF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Lecturer. 2023. “Hookup Culture and Sexual Scripts.” Invited lecture at the University of Massachusetts, Amherst in Sociology 222, “The Family.” November. </w:t>
      </w:r>
      <w:r w:rsidRPr="003B2E00">
        <w:rPr>
          <w:rFonts w:ascii="Times New Roman" w:hAnsi="Times New Roman" w:cs="Times New Roman"/>
          <w:i/>
          <w:iCs/>
        </w:rPr>
        <w:t>Instructor: Ana Villalobos</w:t>
      </w:r>
      <w:r>
        <w:rPr>
          <w:rFonts w:ascii="Times New Roman" w:hAnsi="Times New Roman" w:cs="Times New Roman"/>
        </w:rPr>
        <w:t xml:space="preserve">. </w:t>
      </w:r>
    </w:p>
    <w:p w14:paraId="0C0430CB" w14:textId="6ED0A5ED" w:rsidR="003B2E00" w:rsidRDefault="003B2E00" w:rsidP="004305DF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Lecturer. 2023. “Hookup Culture and Sexual Scripts.” Invited lecture at the University of Massachusetts, Amherst in Sociology 107, “Social Problems.” October. </w:t>
      </w:r>
      <w:r w:rsidRPr="003B2E00">
        <w:rPr>
          <w:rFonts w:ascii="Times New Roman" w:hAnsi="Times New Roman" w:cs="Times New Roman"/>
          <w:i/>
          <w:iCs/>
        </w:rPr>
        <w:t xml:space="preserve">Instructor: </w:t>
      </w:r>
      <w:proofErr w:type="spellStart"/>
      <w:r w:rsidRPr="003B2E00">
        <w:rPr>
          <w:rFonts w:ascii="Times New Roman" w:hAnsi="Times New Roman" w:cs="Times New Roman"/>
          <w:i/>
          <w:iCs/>
        </w:rPr>
        <w:t>Ofer</w:t>
      </w:r>
      <w:proofErr w:type="spellEnd"/>
      <w:r w:rsidRPr="003B2E00">
        <w:rPr>
          <w:rFonts w:ascii="Times New Roman" w:hAnsi="Times New Roman" w:cs="Times New Roman"/>
          <w:i/>
          <w:iCs/>
        </w:rPr>
        <w:t xml:space="preserve"> Sharone</w:t>
      </w:r>
      <w:r>
        <w:rPr>
          <w:rFonts w:ascii="Times New Roman" w:hAnsi="Times New Roman" w:cs="Times New Roman"/>
        </w:rPr>
        <w:t>.</w:t>
      </w:r>
    </w:p>
    <w:p w14:paraId="399B200B" w14:textId="5D82F431" w:rsidR="004305DF" w:rsidRDefault="004305DF" w:rsidP="004305DF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 w:rsidRPr="004305DF">
        <w:rPr>
          <w:rFonts w:ascii="Times New Roman" w:hAnsi="Times New Roman" w:cs="Times New Roman"/>
        </w:rPr>
        <w:t>Invited Lecturer. 2023. “</w:t>
      </w:r>
      <w:r w:rsidR="00FD5DB1">
        <w:rPr>
          <w:rFonts w:ascii="Times New Roman" w:hAnsi="Times New Roman" w:cs="Times New Roman"/>
        </w:rPr>
        <w:t>Social class and policing</w:t>
      </w:r>
      <w:r w:rsidRPr="004305DF">
        <w:rPr>
          <w:rFonts w:ascii="Times New Roman" w:hAnsi="Times New Roman" w:cs="Times New Roman"/>
        </w:rPr>
        <w:t xml:space="preserve">.” Invited research lecture at California State University Sacramento, Criminal Justice. October 2023. </w:t>
      </w:r>
      <w:r w:rsidRPr="004305DF">
        <w:rPr>
          <w:rFonts w:ascii="Times New Roman" w:hAnsi="Times New Roman" w:cs="Times New Roman"/>
          <w:i/>
          <w:iCs/>
        </w:rPr>
        <w:t>Instructor: Nicole Fox</w:t>
      </w:r>
      <w:r w:rsidRPr="004305DF">
        <w:rPr>
          <w:rFonts w:ascii="Times New Roman" w:hAnsi="Times New Roman" w:cs="Times New Roman"/>
        </w:rPr>
        <w:t>.</w:t>
      </w:r>
    </w:p>
    <w:p w14:paraId="62B744FD" w14:textId="4560FDA1" w:rsidR="00FD5DB1" w:rsidRPr="004305DF" w:rsidRDefault="00FD5DB1" w:rsidP="004305DF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Lecturer. 2023. “Cultural capital, college context, and mental health care-seeking.” Dartmouth College. October 2023. </w:t>
      </w:r>
      <w:r w:rsidRPr="00FD5DB1">
        <w:rPr>
          <w:rFonts w:ascii="Times New Roman" w:hAnsi="Times New Roman" w:cs="Times New Roman"/>
          <w:i/>
          <w:iCs/>
        </w:rPr>
        <w:t>Instructor: Jason Houle</w:t>
      </w:r>
      <w:r>
        <w:rPr>
          <w:rFonts w:ascii="Times New Roman" w:hAnsi="Times New Roman" w:cs="Times New Roman"/>
        </w:rPr>
        <w:t xml:space="preserve">. </w:t>
      </w:r>
    </w:p>
    <w:p w14:paraId="5C6CF214" w14:textId="16A49766" w:rsidR="004305DF" w:rsidRPr="004305DF" w:rsidRDefault="004305DF" w:rsidP="004305D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305DF">
        <w:rPr>
          <w:rFonts w:ascii="Times New Roman" w:hAnsi="Times New Roman" w:cs="Times New Roman"/>
        </w:rPr>
        <w:t xml:space="preserve">Invited Lecturer. 2021. “Legal consciousness and cultural capital.” Invited research lecture at California State University Sacramento, Criminal Justice. November. </w:t>
      </w:r>
      <w:r w:rsidRPr="004305DF">
        <w:rPr>
          <w:rFonts w:ascii="Times New Roman" w:hAnsi="Times New Roman" w:cs="Times New Roman"/>
          <w:i/>
          <w:iCs/>
        </w:rPr>
        <w:t>Instructor: Nicole Fox.</w:t>
      </w:r>
    </w:p>
    <w:p w14:paraId="614781D4" w14:textId="21731963" w:rsidR="00D12D47" w:rsidRPr="00D64DD6" w:rsidRDefault="00D12D47" w:rsidP="00D64DD6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E5091D">
        <w:rPr>
          <w:rFonts w:ascii="Times New Roman" w:hAnsi="Times New Roman" w:cs="Times New Roman"/>
        </w:rPr>
        <w:t xml:space="preserve">Invited Lecturer. 2019. “The sociology of suicide.” Invited lecture at the University of Massachusetts, Amherst in Sociology 364, “Sociology of Mental Health.” September. </w:t>
      </w:r>
      <w:r w:rsidRPr="00E5091D">
        <w:rPr>
          <w:rFonts w:ascii="Times New Roman" w:hAnsi="Times New Roman" w:cs="Times New Roman"/>
          <w:i/>
        </w:rPr>
        <w:t>Instructor: Terra Steinkuehler</w:t>
      </w:r>
      <w:r w:rsidRPr="00E5091D">
        <w:rPr>
          <w:rFonts w:ascii="Times New Roman" w:hAnsi="Times New Roman" w:cs="Times New Roman"/>
        </w:rPr>
        <w:t>.</w:t>
      </w:r>
    </w:p>
    <w:p w14:paraId="04FBC971" w14:textId="75DE04DF" w:rsidR="00D12D47" w:rsidRPr="00D64DD6" w:rsidRDefault="00D12D47" w:rsidP="00D12D47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D64DD6">
        <w:rPr>
          <w:rFonts w:ascii="Times New Roman" w:hAnsi="Times New Roman" w:cs="Times New Roman"/>
        </w:rPr>
        <w:t>Invited Lecturer. 2018. “Childhood socialization and social class. Invited lecture</w:t>
      </w:r>
      <w:r w:rsidRPr="00E5091D">
        <w:rPr>
          <w:rFonts w:ascii="Times New Roman" w:hAnsi="Times New Roman" w:cs="Times New Roman"/>
        </w:rPr>
        <w:t xml:space="preserve"> at the University of Massachusetts, Amherst in Sociology 222, “The Family.” April. </w:t>
      </w:r>
      <w:r w:rsidRPr="00E5091D">
        <w:rPr>
          <w:rFonts w:ascii="Times New Roman" w:hAnsi="Times New Roman" w:cs="Times New Roman"/>
          <w:i/>
        </w:rPr>
        <w:t>Instructor: Professor Naomi Gerstel</w:t>
      </w:r>
      <w:r w:rsidR="00D64DD6">
        <w:rPr>
          <w:rFonts w:ascii="Times New Roman" w:hAnsi="Times New Roman" w:cs="Times New Roman"/>
        </w:rPr>
        <w:t>.</w:t>
      </w:r>
    </w:p>
    <w:p w14:paraId="7D439B31" w14:textId="662EAB12" w:rsidR="00631B64" w:rsidRDefault="00D12D47" w:rsidP="0056674C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E5091D">
        <w:rPr>
          <w:rFonts w:ascii="Times New Roman" w:hAnsi="Times New Roman" w:cs="Times New Roman"/>
        </w:rPr>
        <w:t xml:space="preserve">Invited Lecturer. 2018. “Social relationships and health.” Invited lecture at the University of Massachusetts, Amherst in Sociology 356, “Social Forces, Health, and the Life Course.” February. </w:t>
      </w:r>
      <w:r w:rsidRPr="00E5091D">
        <w:rPr>
          <w:rFonts w:ascii="Times New Roman" w:hAnsi="Times New Roman" w:cs="Times New Roman"/>
          <w:i/>
        </w:rPr>
        <w:t xml:space="preserve">Instructor: Professor Mark </w:t>
      </w:r>
      <w:proofErr w:type="spellStart"/>
      <w:r w:rsidRPr="00E5091D">
        <w:rPr>
          <w:rFonts w:ascii="Times New Roman" w:hAnsi="Times New Roman" w:cs="Times New Roman"/>
          <w:i/>
        </w:rPr>
        <w:t>Pachucki</w:t>
      </w:r>
      <w:proofErr w:type="spellEnd"/>
      <w:r w:rsidRPr="00E5091D">
        <w:rPr>
          <w:rFonts w:ascii="Times New Roman" w:hAnsi="Times New Roman" w:cs="Times New Roman"/>
        </w:rPr>
        <w:t>.</w:t>
      </w:r>
    </w:p>
    <w:p w14:paraId="100E29B6" w14:textId="77777777" w:rsidR="0056674C" w:rsidRPr="0056674C" w:rsidRDefault="0056674C" w:rsidP="0056674C">
      <w:pPr>
        <w:pStyle w:val="NoSpacing"/>
        <w:ind w:left="720"/>
        <w:rPr>
          <w:rFonts w:ascii="Times New Roman" w:hAnsi="Times New Roman" w:cs="Times New Roman"/>
        </w:rPr>
      </w:pPr>
    </w:p>
    <w:p w14:paraId="1EEFC188" w14:textId="6EB63F63" w:rsidR="00B51DA4" w:rsidRPr="00550899" w:rsidRDefault="0004375E" w:rsidP="00AC0016">
      <w:pPr>
        <w:tabs>
          <w:tab w:val="right" w:pos="8640"/>
        </w:tabs>
        <w:rPr>
          <w:i/>
        </w:rPr>
      </w:pPr>
      <w:r w:rsidRPr="003D0956">
        <w:rPr>
          <w:i/>
        </w:rPr>
        <w:t>Mentoring</w:t>
      </w:r>
      <w:r w:rsidR="000E2CE3">
        <w:rPr>
          <w:i/>
        </w:rPr>
        <w:t xml:space="preserve"> and Advising</w:t>
      </w:r>
      <w:r w:rsidR="00641D0A">
        <w:rPr>
          <w:i/>
        </w:rPr>
        <w:t xml:space="preserve">, </w:t>
      </w:r>
      <w:r w:rsidR="00641D0A" w:rsidRPr="00641D0A">
        <w:rPr>
          <w:i/>
          <w:iCs/>
        </w:rPr>
        <w:t>University of Massachusetts, Amherst</w:t>
      </w:r>
    </w:p>
    <w:p w14:paraId="267A31A8" w14:textId="1D2FD48E" w:rsidR="00496C7E" w:rsidRPr="004A6D80" w:rsidRDefault="00496C7E" w:rsidP="00AA2EBB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</w:rPr>
      </w:pPr>
      <w:r w:rsidRPr="004A6D80">
        <w:rPr>
          <w:rFonts w:ascii="Times New Roman" w:hAnsi="Times New Roman" w:cs="Times New Roman"/>
        </w:rPr>
        <w:t xml:space="preserve">Annabel </w:t>
      </w:r>
      <w:proofErr w:type="spellStart"/>
      <w:r w:rsidRPr="004A6D80">
        <w:rPr>
          <w:rFonts w:ascii="Times New Roman" w:hAnsi="Times New Roman" w:cs="Times New Roman"/>
        </w:rPr>
        <w:t>Mendum</w:t>
      </w:r>
      <w:proofErr w:type="spellEnd"/>
      <w:r w:rsidRPr="004A6D80">
        <w:rPr>
          <w:rFonts w:ascii="Times New Roman" w:hAnsi="Times New Roman" w:cs="Times New Roman"/>
        </w:rPr>
        <w:t>. Undergraduate Research Assistant. 2023. “Mental health providers and suicide care.”</w:t>
      </w:r>
    </w:p>
    <w:p w14:paraId="13CE225E" w14:textId="5F025ADA" w:rsidR="00E903FD" w:rsidRPr="004A6D80" w:rsidRDefault="00E903FD" w:rsidP="00AA2EBB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</w:rPr>
      </w:pPr>
      <w:r w:rsidRPr="004A6D80">
        <w:rPr>
          <w:rFonts w:ascii="Times New Roman" w:hAnsi="Times New Roman" w:cs="Times New Roman"/>
        </w:rPr>
        <w:t xml:space="preserve">Alyssa </w:t>
      </w:r>
      <w:proofErr w:type="spellStart"/>
      <w:r w:rsidRPr="004A6D80">
        <w:rPr>
          <w:rFonts w:ascii="Times New Roman" w:hAnsi="Times New Roman" w:cs="Times New Roman"/>
        </w:rPr>
        <w:t>Selverian</w:t>
      </w:r>
      <w:proofErr w:type="spellEnd"/>
      <w:r w:rsidRPr="004A6D80">
        <w:rPr>
          <w:rFonts w:ascii="Times New Roman" w:hAnsi="Times New Roman" w:cs="Times New Roman"/>
        </w:rPr>
        <w:t xml:space="preserve">. </w:t>
      </w:r>
      <w:r w:rsidR="00C97661">
        <w:rPr>
          <w:rFonts w:ascii="Times New Roman" w:hAnsi="Times New Roman" w:cs="Times New Roman"/>
        </w:rPr>
        <w:t>Graduate</w:t>
      </w:r>
      <w:r w:rsidRPr="004A6D80">
        <w:rPr>
          <w:rFonts w:ascii="Times New Roman" w:hAnsi="Times New Roman" w:cs="Times New Roman"/>
        </w:rPr>
        <w:t xml:space="preserve"> Research Assistant. 2023. “Mental </w:t>
      </w:r>
      <w:r w:rsidR="00496C7E" w:rsidRPr="004A6D80">
        <w:rPr>
          <w:rFonts w:ascii="Times New Roman" w:hAnsi="Times New Roman" w:cs="Times New Roman"/>
        </w:rPr>
        <w:t>h</w:t>
      </w:r>
      <w:r w:rsidRPr="004A6D80">
        <w:rPr>
          <w:rFonts w:ascii="Times New Roman" w:hAnsi="Times New Roman" w:cs="Times New Roman"/>
        </w:rPr>
        <w:t xml:space="preserve">ealth </w:t>
      </w:r>
      <w:r w:rsidR="00496C7E" w:rsidRPr="004A6D80">
        <w:rPr>
          <w:rFonts w:ascii="Times New Roman" w:hAnsi="Times New Roman" w:cs="Times New Roman"/>
        </w:rPr>
        <w:t>p</w:t>
      </w:r>
      <w:r w:rsidRPr="004A6D80">
        <w:rPr>
          <w:rFonts w:ascii="Times New Roman" w:hAnsi="Times New Roman" w:cs="Times New Roman"/>
        </w:rPr>
        <w:t xml:space="preserve">roviders and </w:t>
      </w:r>
      <w:r w:rsidR="00496C7E" w:rsidRPr="004A6D80">
        <w:rPr>
          <w:rFonts w:ascii="Times New Roman" w:hAnsi="Times New Roman" w:cs="Times New Roman"/>
        </w:rPr>
        <w:t>s</w:t>
      </w:r>
      <w:r w:rsidRPr="004A6D80">
        <w:rPr>
          <w:rFonts w:ascii="Times New Roman" w:hAnsi="Times New Roman" w:cs="Times New Roman"/>
        </w:rPr>
        <w:t xml:space="preserve">uicide </w:t>
      </w:r>
      <w:r w:rsidR="00496C7E" w:rsidRPr="004A6D80">
        <w:rPr>
          <w:rFonts w:ascii="Times New Roman" w:hAnsi="Times New Roman" w:cs="Times New Roman"/>
        </w:rPr>
        <w:t>c</w:t>
      </w:r>
      <w:r w:rsidRPr="004A6D80">
        <w:rPr>
          <w:rFonts w:ascii="Times New Roman" w:hAnsi="Times New Roman" w:cs="Times New Roman"/>
        </w:rPr>
        <w:t>are.”</w:t>
      </w:r>
    </w:p>
    <w:p w14:paraId="435147C9" w14:textId="706CAA4C" w:rsidR="00AA2EBB" w:rsidRPr="004A6D80" w:rsidRDefault="00AA2EBB" w:rsidP="00AA2EBB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  <w:bCs/>
        </w:rPr>
      </w:pPr>
      <w:r w:rsidRPr="004A6D80">
        <w:rPr>
          <w:rFonts w:ascii="Times New Roman" w:hAnsi="Times New Roman" w:cs="Times New Roman"/>
          <w:bCs/>
        </w:rPr>
        <w:t xml:space="preserve">Raphael </w:t>
      </w:r>
      <w:proofErr w:type="spellStart"/>
      <w:r w:rsidRPr="004A6D80">
        <w:rPr>
          <w:rFonts w:ascii="Times New Roman" w:hAnsi="Times New Roman" w:cs="Times New Roman"/>
          <w:bCs/>
        </w:rPr>
        <w:t>Barglow</w:t>
      </w:r>
      <w:proofErr w:type="spellEnd"/>
      <w:r w:rsidRPr="004A6D80">
        <w:rPr>
          <w:rFonts w:ascii="Times New Roman" w:hAnsi="Times New Roman" w:cs="Times New Roman"/>
          <w:bCs/>
        </w:rPr>
        <w:t xml:space="preserve">. </w:t>
      </w:r>
      <w:r w:rsidRPr="004A6D80">
        <w:rPr>
          <w:rFonts w:ascii="Times New Roman" w:hAnsi="Times New Roman" w:cs="Times New Roman"/>
        </w:rPr>
        <w:t xml:space="preserve">Honors Thesis Committee Member. 2022–2023. </w:t>
      </w:r>
      <w:r w:rsidR="00CE42E9" w:rsidRPr="004A6D80">
        <w:rPr>
          <w:rFonts w:ascii="Times New Roman" w:hAnsi="Times New Roman" w:cs="Times New Roman"/>
        </w:rPr>
        <w:t>“Electronic monitoring: Constructing the new prison.”</w:t>
      </w:r>
    </w:p>
    <w:p w14:paraId="41C253C1" w14:textId="7953CFA4" w:rsidR="00062C98" w:rsidRPr="004A6D80" w:rsidRDefault="00062C98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Cs/>
        </w:rPr>
      </w:pPr>
      <w:r w:rsidRPr="004A6D80">
        <w:rPr>
          <w:rFonts w:ascii="Times New Roman" w:hAnsi="Times New Roman" w:cs="Times New Roman"/>
          <w:bCs/>
        </w:rPr>
        <w:t>Sarah Lincoln. Undergraduate Research Assistant. 2022</w:t>
      </w:r>
      <w:r w:rsidR="00E903FD" w:rsidRPr="004A6D80">
        <w:rPr>
          <w:rFonts w:ascii="Times New Roman" w:hAnsi="Times New Roman" w:cs="Times New Roman"/>
          <w:bCs/>
        </w:rPr>
        <w:t>–2023</w:t>
      </w:r>
      <w:r w:rsidRPr="004A6D80">
        <w:rPr>
          <w:rFonts w:ascii="Times New Roman" w:hAnsi="Times New Roman" w:cs="Times New Roman"/>
          <w:bCs/>
        </w:rPr>
        <w:t xml:space="preserve">. “Suicide survival narratives: How social class, </w:t>
      </w:r>
      <w:r w:rsidR="003A270C" w:rsidRPr="004A6D80">
        <w:rPr>
          <w:rFonts w:ascii="Times New Roman" w:hAnsi="Times New Roman" w:cs="Times New Roman"/>
          <w:bCs/>
        </w:rPr>
        <w:t xml:space="preserve">race, </w:t>
      </w:r>
      <w:r w:rsidRPr="004A6D80">
        <w:rPr>
          <w:rFonts w:ascii="Times New Roman" w:hAnsi="Times New Roman" w:cs="Times New Roman"/>
          <w:bCs/>
        </w:rPr>
        <w:t xml:space="preserve">gender, </w:t>
      </w:r>
      <w:r w:rsidR="003A270C" w:rsidRPr="004A6D80">
        <w:rPr>
          <w:rFonts w:ascii="Times New Roman" w:hAnsi="Times New Roman" w:cs="Times New Roman"/>
          <w:bCs/>
        </w:rPr>
        <w:t xml:space="preserve">and </w:t>
      </w:r>
      <w:r w:rsidRPr="004A6D80">
        <w:rPr>
          <w:rFonts w:ascii="Times New Roman" w:hAnsi="Times New Roman" w:cs="Times New Roman"/>
          <w:bCs/>
        </w:rPr>
        <w:t>LGBTQ</w:t>
      </w:r>
      <w:r w:rsidR="003A270C" w:rsidRPr="004A6D80">
        <w:rPr>
          <w:rFonts w:ascii="Times New Roman" w:hAnsi="Times New Roman" w:cs="Times New Roman"/>
          <w:bCs/>
        </w:rPr>
        <w:t>IA+</w:t>
      </w:r>
      <w:r w:rsidRPr="004A6D80">
        <w:rPr>
          <w:rFonts w:ascii="Times New Roman" w:hAnsi="Times New Roman" w:cs="Times New Roman"/>
          <w:bCs/>
        </w:rPr>
        <w:t xml:space="preserve"> status affect survivors’ cultural narratives about suicide experiences.”</w:t>
      </w:r>
    </w:p>
    <w:p w14:paraId="1F51BC5E" w14:textId="12897B17" w:rsidR="00E903FD" w:rsidRPr="004A6D80" w:rsidRDefault="00E903FD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Cs/>
        </w:rPr>
      </w:pPr>
      <w:r w:rsidRPr="004A6D80">
        <w:rPr>
          <w:rFonts w:ascii="Times New Roman" w:hAnsi="Times New Roman" w:cs="Times New Roman"/>
          <w:bCs/>
        </w:rPr>
        <w:t xml:space="preserve">Kiera </w:t>
      </w:r>
      <w:proofErr w:type="spellStart"/>
      <w:r w:rsidRPr="004A6D80">
        <w:rPr>
          <w:rFonts w:ascii="Times New Roman" w:hAnsi="Times New Roman" w:cs="Times New Roman"/>
          <w:bCs/>
        </w:rPr>
        <w:t>Florance</w:t>
      </w:r>
      <w:proofErr w:type="spellEnd"/>
      <w:r w:rsidRPr="004A6D80">
        <w:rPr>
          <w:rFonts w:ascii="Times New Roman" w:hAnsi="Times New Roman" w:cs="Times New Roman"/>
          <w:bCs/>
        </w:rPr>
        <w:t>. Undergraduate Teaching Assistant. 2023. Sociology 342: Deviance &amp; Social Order.</w:t>
      </w:r>
    </w:p>
    <w:p w14:paraId="273718E5" w14:textId="1C4EB8CC" w:rsidR="00CE42E9" w:rsidRPr="004A6D80" w:rsidRDefault="00E903FD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Cs/>
        </w:rPr>
      </w:pPr>
      <w:r w:rsidRPr="004A6D80">
        <w:rPr>
          <w:rFonts w:ascii="Times New Roman" w:hAnsi="Times New Roman" w:cs="Times New Roman"/>
          <w:bCs/>
        </w:rPr>
        <w:lastRenderedPageBreak/>
        <w:t>Juliana Granville. Undergraduate Teaching Assistant. 2022. Sociology 248: Conformity &amp; Deviance.</w:t>
      </w:r>
    </w:p>
    <w:p w14:paraId="0F1BEE78" w14:textId="77777777" w:rsidR="003A270C" w:rsidRPr="003A270C" w:rsidRDefault="00011A92" w:rsidP="001417BD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A270C">
        <w:rPr>
          <w:rFonts w:ascii="Times New Roman" w:hAnsi="Times New Roman" w:cs="Times New Roman"/>
          <w:bCs/>
        </w:rPr>
        <w:t>Jennifer Garfield-Abrams. Graduate Research Assistant. 2021</w:t>
      </w:r>
      <w:r w:rsidRPr="003A270C">
        <w:rPr>
          <w:rFonts w:ascii="Times New Roman" w:hAnsi="Times New Roman" w:cs="Times New Roman"/>
        </w:rPr>
        <w:t>–</w:t>
      </w:r>
      <w:r w:rsidRPr="003A270C">
        <w:rPr>
          <w:rFonts w:ascii="Times New Roman" w:hAnsi="Times New Roman" w:cs="Times New Roman"/>
          <w:bCs/>
        </w:rPr>
        <w:t xml:space="preserve">2022. </w:t>
      </w:r>
      <w:r w:rsidR="003A270C">
        <w:rPr>
          <w:rFonts w:ascii="Times New Roman" w:hAnsi="Times New Roman" w:cs="Times New Roman"/>
          <w:bCs/>
        </w:rPr>
        <w:t>“Suicide survival narratives: How social class, race, gender, and LGBTQIA+ status affect survivors’ cultural narratives about suicide experiences.”</w:t>
      </w:r>
    </w:p>
    <w:p w14:paraId="4A181AF3" w14:textId="36077FD2" w:rsidR="00B51DA4" w:rsidRPr="003A270C" w:rsidRDefault="00B51DA4" w:rsidP="001417BD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A270C">
        <w:rPr>
          <w:rFonts w:ascii="Times New Roman" w:hAnsi="Times New Roman" w:cs="Times New Roman"/>
        </w:rPr>
        <w:t xml:space="preserve">Isabel Levin. </w:t>
      </w:r>
      <w:r w:rsidR="00C03A3D" w:rsidRPr="003A270C">
        <w:rPr>
          <w:rFonts w:ascii="Times New Roman" w:hAnsi="Times New Roman" w:cs="Times New Roman"/>
        </w:rPr>
        <w:t xml:space="preserve">Undergraduate Research </w:t>
      </w:r>
      <w:r w:rsidR="00C97661">
        <w:rPr>
          <w:rFonts w:ascii="Times New Roman" w:hAnsi="Times New Roman" w:cs="Times New Roman"/>
        </w:rPr>
        <w:t>Assistant</w:t>
      </w:r>
      <w:r w:rsidR="00C03A3D" w:rsidRPr="003A270C">
        <w:rPr>
          <w:rFonts w:ascii="Times New Roman" w:hAnsi="Times New Roman" w:cs="Times New Roman"/>
        </w:rPr>
        <w:t>. 2020</w:t>
      </w:r>
      <w:r w:rsidR="00761701" w:rsidRPr="003A270C">
        <w:rPr>
          <w:rFonts w:ascii="Times New Roman" w:hAnsi="Times New Roman" w:cs="Times New Roman"/>
        </w:rPr>
        <w:t>–</w:t>
      </w:r>
      <w:r w:rsidR="00C03A3D" w:rsidRPr="003A270C">
        <w:rPr>
          <w:rFonts w:ascii="Times New Roman" w:hAnsi="Times New Roman" w:cs="Times New Roman"/>
        </w:rPr>
        <w:t xml:space="preserve">2022. </w:t>
      </w:r>
      <w:r w:rsidRPr="003A270C">
        <w:rPr>
          <w:rFonts w:ascii="Times New Roman" w:hAnsi="Times New Roman" w:cs="Times New Roman"/>
        </w:rPr>
        <w:t xml:space="preserve">“Understanding </w:t>
      </w:r>
      <w:r w:rsidR="00F40099" w:rsidRPr="003A270C">
        <w:rPr>
          <w:rFonts w:ascii="Times New Roman" w:hAnsi="Times New Roman" w:cs="Times New Roman"/>
        </w:rPr>
        <w:t>a</w:t>
      </w:r>
      <w:r w:rsidRPr="003A270C">
        <w:rPr>
          <w:rFonts w:ascii="Times New Roman" w:hAnsi="Times New Roman" w:cs="Times New Roman"/>
        </w:rPr>
        <w:t xml:space="preserve">ccess to </w:t>
      </w:r>
      <w:r w:rsidR="00F40099" w:rsidRPr="003A270C">
        <w:rPr>
          <w:rFonts w:ascii="Times New Roman" w:hAnsi="Times New Roman" w:cs="Times New Roman"/>
        </w:rPr>
        <w:t>j</w:t>
      </w:r>
      <w:r w:rsidRPr="003A270C">
        <w:rPr>
          <w:rFonts w:ascii="Times New Roman" w:hAnsi="Times New Roman" w:cs="Times New Roman"/>
        </w:rPr>
        <w:t xml:space="preserve">ustice: Social </w:t>
      </w:r>
      <w:r w:rsidR="00F40099" w:rsidRPr="003A270C">
        <w:rPr>
          <w:rFonts w:ascii="Times New Roman" w:hAnsi="Times New Roman" w:cs="Times New Roman"/>
        </w:rPr>
        <w:t>s</w:t>
      </w:r>
      <w:r w:rsidRPr="003A270C">
        <w:rPr>
          <w:rFonts w:ascii="Times New Roman" w:hAnsi="Times New Roman" w:cs="Times New Roman"/>
        </w:rPr>
        <w:t xml:space="preserve">ources of </w:t>
      </w:r>
      <w:r w:rsidR="00F40099" w:rsidRPr="003A270C">
        <w:rPr>
          <w:rFonts w:ascii="Times New Roman" w:hAnsi="Times New Roman" w:cs="Times New Roman"/>
        </w:rPr>
        <w:t>v</w:t>
      </w:r>
      <w:r w:rsidRPr="003A270C">
        <w:rPr>
          <w:rFonts w:ascii="Times New Roman" w:hAnsi="Times New Roman" w:cs="Times New Roman"/>
        </w:rPr>
        <w:t xml:space="preserve">ariation in </w:t>
      </w:r>
      <w:r w:rsidR="00F40099" w:rsidRPr="003A270C">
        <w:rPr>
          <w:rFonts w:ascii="Times New Roman" w:hAnsi="Times New Roman" w:cs="Times New Roman"/>
        </w:rPr>
        <w:t>e</w:t>
      </w:r>
      <w:r w:rsidRPr="003A270C">
        <w:rPr>
          <w:rFonts w:ascii="Times New Roman" w:hAnsi="Times New Roman" w:cs="Times New Roman"/>
        </w:rPr>
        <w:t xml:space="preserve">veryday </w:t>
      </w:r>
      <w:r w:rsidR="00F40099" w:rsidRPr="003A270C">
        <w:rPr>
          <w:rFonts w:ascii="Times New Roman" w:hAnsi="Times New Roman" w:cs="Times New Roman"/>
        </w:rPr>
        <w:t>r</w:t>
      </w:r>
      <w:r w:rsidRPr="003A270C">
        <w:rPr>
          <w:rFonts w:ascii="Times New Roman" w:hAnsi="Times New Roman" w:cs="Times New Roman"/>
        </w:rPr>
        <w:t xml:space="preserve">elationships to </w:t>
      </w:r>
      <w:r w:rsidR="00F40099" w:rsidRPr="003A270C">
        <w:rPr>
          <w:rFonts w:ascii="Times New Roman" w:hAnsi="Times New Roman" w:cs="Times New Roman"/>
        </w:rPr>
        <w:t>l</w:t>
      </w:r>
      <w:r w:rsidRPr="003A270C">
        <w:rPr>
          <w:rFonts w:ascii="Times New Roman" w:hAnsi="Times New Roman" w:cs="Times New Roman"/>
        </w:rPr>
        <w:t xml:space="preserve">aw.” </w:t>
      </w:r>
    </w:p>
    <w:p w14:paraId="2B69A059" w14:textId="28A28984" w:rsidR="00B51DA4" w:rsidRPr="001E1FE8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Lane </w:t>
      </w:r>
      <w:proofErr w:type="spellStart"/>
      <w:r>
        <w:rPr>
          <w:rFonts w:ascii="Times New Roman" w:hAnsi="Times New Roman" w:cs="Times New Roman"/>
        </w:rPr>
        <w:t>Mehltretter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C03A3D">
        <w:rPr>
          <w:rFonts w:ascii="Times New Roman" w:hAnsi="Times New Roman" w:cs="Times New Roman"/>
        </w:rPr>
        <w:t xml:space="preserve">Honors Thesis Committee Member. 2020–2021. </w:t>
      </w:r>
      <w:r>
        <w:rPr>
          <w:rFonts w:ascii="Times New Roman" w:hAnsi="Times New Roman" w:cs="Times New Roman"/>
        </w:rPr>
        <w:t xml:space="preserve">“Graphic </w:t>
      </w:r>
      <w:r w:rsidR="00C9766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emoir, </w:t>
      </w:r>
      <w:r w:rsidR="00C9766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ealing and </w:t>
      </w:r>
      <w:r w:rsidR="00C9766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ope: Illness and </w:t>
      </w:r>
      <w:r w:rsidR="00C976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aregiving in </w:t>
      </w:r>
      <w:r w:rsidR="00C97661">
        <w:rPr>
          <w:rFonts w:ascii="Times New Roman" w:hAnsi="Times New Roman" w:cs="Times New Roman"/>
          <w:i/>
          <w:iCs/>
        </w:rPr>
        <w:t>Guts</w:t>
      </w:r>
      <w:r>
        <w:rPr>
          <w:rFonts w:ascii="Times New Roman" w:hAnsi="Times New Roman" w:cs="Times New Roman"/>
        </w:rPr>
        <w:t xml:space="preserve">, </w:t>
      </w:r>
      <w:r w:rsidRPr="00C97661">
        <w:rPr>
          <w:rFonts w:ascii="Times New Roman" w:hAnsi="Times New Roman" w:cs="Times New Roman"/>
          <w:i/>
          <w:iCs/>
        </w:rPr>
        <w:t>Lighter Than My Shadow</w:t>
      </w:r>
      <w:r>
        <w:rPr>
          <w:rFonts w:ascii="Times New Roman" w:hAnsi="Times New Roman" w:cs="Times New Roman"/>
        </w:rPr>
        <w:t xml:space="preserve"> and </w:t>
      </w:r>
      <w:r w:rsidRPr="00C97661">
        <w:rPr>
          <w:rFonts w:ascii="Times New Roman" w:hAnsi="Times New Roman" w:cs="Times New Roman"/>
          <w:i/>
          <w:iCs/>
        </w:rPr>
        <w:t>Last Things</w:t>
      </w:r>
      <w:r w:rsidR="00C03A3D">
        <w:rPr>
          <w:rFonts w:ascii="Times New Roman" w:hAnsi="Times New Roman" w:cs="Times New Roman"/>
        </w:rPr>
        <w:t>.”</w:t>
      </w:r>
    </w:p>
    <w:p w14:paraId="4302B07E" w14:textId="41AFBC09" w:rsidR="00B51DA4" w:rsidRPr="00D169D5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Nicolas </w:t>
      </w:r>
      <w:proofErr w:type="spellStart"/>
      <w:r w:rsidRPr="003169A0">
        <w:rPr>
          <w:rFonts w:ascii="Times New Roman" w:hAnsi="Times New Roman" w:cs="Times New Roman"/>
        </w:rPr>
        <w:t>Asnes</w:t>
      </w:r>
      <w:proofErr w:type="spellEnd"/>
      <w:r w:rsidRPr="003169A0">
        <w:rPr>
          <w:rFonts w:ascii="Times New Roman" w:hAnsi="Times New Roman" w:cs="Times New Roman"/>
        </w:rPr>
        <w:t xml:space="preserve">. </w:t>
      </w:r>
      <w:r w:rsidR="00C03A3D">
        <w:rPr>
          <w:rFonts w:ascii="Times New Roman" w:hAnsi="Times New Roman" w:cs="Times New Roman"/>
        </w:rPr>
        <w:t xml:space="preserve">Undergraduate Research </w:t>
      </w:r>
      <w:r w:rsidR="00C97661">
        <w:rPr>
          <w:rFonts w:ascii="Times New Roman" w:hAnsi="Times New Roman" w:cs="Times New Roman"/>
        </w:rPr>
        <w:t>Assistant</w:t>
      </w:r>
      <w:r w:rsidR="00C03A3D">
        <w:rPr>
          <w:rFonts w:ascii="Times New Roman" w:hAnsi="Times New Roman" w:cs="Times New Roman"/>
        </w:rPr>
        <w:t xml:space="preserve">. 2020. </w:t>
      </w:r>
      <w:r w:rsidRPr="003169A0">
        <w:rPr>
          <w:rFonts w:ascii="Times New Roman" w:hAnsi="Times New Roman" w:cs="Times New Roman"/>
        </w:rPr>
        <w:t xml:space="preserve">“Understanding Access to Justice: Social Sources of Variation in Everyday Relationships to Law.” </w:t>
      </w:r>
    </w:p>
    <w:p w14:paraId="11CD567D" w14:textId="03BE8B27" w:rsidR="00B51DA4" w:rsidRPr="003169A0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Emma </w:t>
      </w:r>
      <w:proofErr w:type="spellStart"/>
      <w:r w:rsidRPr="003169A0">
        <w:rPr>
          <w:rFonts w:ascii="Times New Roman" w:hAnsi="Times New Roman" w:cs="Times New Roman"/>
        </w:rPr>
        <w:t>Aulenback</w:t>
      </w:r>
      <w:proofErr w:type="spellEnd"/>
      <w:r w:rsidRPr="003169A0">
        <w:rPr>
          <w:rFonts w:ascii="Times New Roman" w:hAnsi="Times New Roman" w:cs="Times New Roman"/>
        </w:rPr>
        <w:t xml:space="preserve">. </w:t>
      </w:r>
      <w:r w:rsidR="00C97661">
        <w:rPr>
          <w:rFonts w:ascii="Times New Roman" w:hAnsi="Times New Roman" w:cs="Times New Roman"/>
        </w:rPr>
        <w:t>Undergraduate Independent Study</w:t>
      </w:r>
      <w:r w:rsidR="00C03A3D">
        <w:rPr>
          <w:rFonts w:ascii="Times New Roman" w:hAnsi="Times New Roman" w:cs="Times New Roman"/>
        </w:rPr>
        <w:t xml:space="preserve">. 2020. </w:t>
      </w:r>
      <w:r w:rsidRPr="003169A0">
        <w:rPr>
          <w:rFonts w:ascii="Times New Roman" w:hAnsi="Times New Roman" w:cs="Times New Roman"/>
        </w:rPr>
        <w:t>“What’s wrong with UMass? A qualitative podcast series about students’ experiences at UMass.”</w:t>
      </w:r>
      <w:r w:rsidRPr="003169A0">
        <w:rPr>
          <w:rFonts w:ascii="Times New Roman" w:hAnsi="Times New Roman" w:cs="Times New Roman"/>
          <w:b/>
        </w:rPr>
        <w:t xml:space="preserve"> </w:t>
      </w:r>
    </w:p>
    <w:p w14:paraId="5FD4AD68" w14:textId="3DFDCC53" w:rsidR="00B51DA4" w:rsidRPr="003169A0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Alexis </w:t>
      </w:r>
      <w:proofErr w:type="spellStart"/>
      <w:r w:rsidRPr="003169A0">
        <w:rPr>
          <w:rFonts w:ascii="Times New Roman" w:hAnsi="Times New Roman" w:cs="Times New Roman"/>
        </w:rPr>
        <w:t>Umeh</w:t>
      </w:r>
      <w:proofErr w:type="spellEnd"/>
      <w:r w:rsidRPr="003169A0">
        <w:rPr>
          <w:rFonts w:ascii="Times New Roman" w:hAnsi="Times New Roman" w:cs="Times New Roman"/>
        </w:rPr>
        <w:t xml:space="preserve">. </w:t>
      </w:r>
      <w:r w:rsidR="00C03A3D">
        <w:rPr>
          <w:rFonts w:ascii="Times New Roman" w:hAnsi="Times New Roman" w:cs="Times New Roman"/>
        </w:rPr>
        <w:t xml:space="preserve">Undergraduate Research </w:t>
      </w:r>
      <w:r w:rsidR="00C97661">
        <w:rPr>
          <w:rFonts w:ascii="Times New Roman" w:hAnsi="Times New Roman" w:cs="Times New Roman"/>
        </w:rPr>
        <w:t>Assistant</w:t>
      </w:r>
      <w:r w:rsidR="00C03A3D">
        <w:rPr>
          <w:rFonts w:ascii="Times New Roman" w:hAnsi="Times New Roman" w:cs="Times New Roman"/>
        </w:rPr>
        <w:t xml:space="preserve">. 2018. </w:t>
      </w:r>
      <w:r w:rsidRPr="003169A0">
        <w:rPr>
          <w:rFonts w:ascii="Times New Roman" w:hAnsi="Times New Roman" w:cs="Times New Roman"/>
        </w:rPr>
        <w:t xml:space="preserve">“Rights consciousness and social class.” </w:t>
      </w:r>
    </w:p>
    <w:p w14:paraId="1F77983D" w14:textId="752E85A2" w:rsidR="00B51DA4" w:rsidRPr="00B51DA4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Emma </w:t>
      </w:r>
      <w:proofErr w:type="spellStart"/>
      <w:r w:rsidRPr="003169A0">
        <w:rPr>
          <w:rFonts w:ascii="Times New Roman" w:hAnsi="Times New Roman" w:cs="Times New Roman"/>
        </w:rPr>
        <w:t>Aulenback</w:t>
      </w:r>
      <w:proofErr w:type="spellEnd"/>
      <w:r w:rsidRPr="003169A0">
        <w:rPr>
          <w:rFonts w:ascii="Times New Roman" w:hAnsi="Times New Roman" w:cs="Times New Roman"/>
        </w:rPr>
        <w:t xml:space="preserve">. </w:t>
      </w:r>
      <w:r w:rsidR="00C03A3D">
        <w:rPr>
          <w:rFonts w:ascii="Times New Roman" w:hAnsi="Times New Roman" w:cs="Times New Roman"/>
        </w:rPr>
        <w:t xml:space="preserve">Undergraduate Research </w:t>
      </w:r>
      <w:r w:rsidR="00C97661">
        <w:rPr>
          <w:rFonts w:ascii="Times New Roman" w:hAnsi="Times New Roman" w:cs="Times New Roman"/>
        </w:rPr>
        <w:t>Assistant</w:t>
      </w:r>
      <w:r w:rsidR="00C03A3D">
        <w:rPr>
          <w:rFonts w:ascii="Times New Roman" w:hAnsi="Times New Roman" w:cs="Times New Roman"/>
        </w:rPr>
        <w:t xml:space="preserve">. 2017–2018. </w:t>
      </w:r>
      <w:r w:rsidRPr="003169A0">
        <w:rPr>
          <w:rFonts w:ascii="Times New Roman" w:hAnsi="Times New Roman" w:cs="Times New Roman"/>
        </w:rPr>
        <w:t xml:space="preserve">“Rights consciousness and social class.” </w:t>
      </w:r>
    </w:p>
    <w:p w14:paraId="7DE02EF5" w14:textId="2DB5411D" w:rsidR="00631B64" w:rsidRPr="00C520D6" w:rsidRDefault="006913D0" w:rsidP="0024628B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Kim Le. </w:t>
      </w:r>
      <w:r w:rsidR="00C97661">
        <w:rPr>
          <w:rFonts w:ascii="Times New Roman" w:hAnsi="Times New Roman" w:cs="Times New Roman"/>
        </w:rPr>
        <w:t>Undergraduate Independent Study</w:t>
      </w:r>
      <w:r w:rsidR="00C03A3D">
        <w:rPr>
          <w:rFonts w:ascii="Times New Roman" w:hAnsi="Times New Roman" w:cs="Times New Roman"/>
        </w:rPr>
        <w:t xml:space="preserve">. 2017. </w:t>
      </w:r>
      <w:r w:rsidRPr="003169A0">
        <w:rPr>
          <w:rFonts w:ascii="Times New Roman" w:hAnsi="Times New Roman" w:cs="Times New Roman"/>
        </w:rPr>
        <w:t xml:space="preserve">“Perceived social status and suicide.” </w:t>
      </w:r>
    </w:p>
    <w:p w14:paraId="06FA93FC" w14:textId="77777777" w:rsidR="00631B64" w:rsidRDefault="00631B64" w:rsidP="0024628B">
      <w:pPr>
        <w:tabs>
          <w:tab w:val="right" w:pos="8640"/>
        </w:tabs>
      </w:pPr>
    </w:p>
    <w:p w14:paraId="11A77D27" w14:textId="771C5F0B" w:rsidR="00C46187" w:rsidRPr="00D64B7A" w:rsidRDefault="00C46187" w:rsidP="00C46187">
      <w:pPr>
        <w:pBdr>
          <w:bottom w:val="single" w:sz="6" w:space="1" w:color="auto"/>
        </w:pBdr>
        <w:tabs>
          <w:tab w:val="right" w:pos="8640"/>
        </w:tabs>
      </w:pPr>
      <w:r>
        <w:rPr>
          <w:b/>
        </w:rPr>
        <w:t>ADDITIONAL TRAINING AND CERTIFICATION</w:t>
      </w:r>
    </w:p>
    <w:p w14:paraId="7E3C88C2" w14:textId="2B8D1917" w:rsidR="00C46187" w:rsidRDefault="00C46187" w:rsidP="0024628B">
      <w:pPr>
        <w:tabs>
          <w:tab w:val="right" w:pos="8640"/>
        </w:tabs>
      </w:pPr>
    </w:p>
    <w:p w14:paraId="12181494" w14:textId="77777777" w:rsidR="00767E62" w:rsidRPr="004A6D80" w:rsidRDefault="00550899" w:rsidP="00767E62">
      <w:pPr>
        <w:tabs>
          <w:tab w:val="right" w:pos="8640"/>
        </w:tabs>
      </w:pPr>
      <w:r w:rsidRPr="004A6D80">
        <w:t>2023    Talk Saves Lives: Train the Trainer Program. April</w:t>
      </w:r>
      <w:r w:rsidR="00767E62" w:rsidRPr="004A6D80">
        <w:t xml:space="preserve"> 3</w:t>
      </w:r>
      <w:r w:rsidRPr="004A6D80">
        <w:t>.</w:t>
      </w:r>
      <w:r w:rsidR="00767E62" w:rsidRPr="004A6D80">
        <w:t xml:space="preserve"> American Foundation for </w:t>
      </w:r>
    </w:p>
    <w:p w14:paraId="31D00363" w14:textId="4A021266" w:rsidR="00550899" w:rsidRPr="004A6D80" w:rsidRDefault="00767E62" w:rsidP="00AA2EBB">
      <w:pPr>
        <w:tabs>
          <w:tab w:val="right" w:pos="8640"/>
        </w:tabs>
      </w:pPr>
      <w:r w:rsidRPr="004A6D80">
        <w:t xml:space="preserve">            Suicide Prevention, online. </w:t>
      </w:r>
      <w:r w:rsidR="00550899" w:rsidRPr="004A6D80">
        <w:tab/>
      </w:r>
    </w:p>
    <w:p w14:paraId="62E9DDFF" w14:textId="756EBFCB" w:rsidR="00AA2EBB" w:rsidRPr="004A6D80" w:rsidRDefault="00AA2EBB" w:rsidP="00AA2EBB">
      <w:pPr>
        <w:tabs>
          <w:tab w:val="right" w:pos="8640"/>
        </w:tabs>
      </w:pPr>
      <w:r w:rsidRPr="004A6D80">
        <w:t>202</w:t>
      </w:r>
      <w:r w:rsidR="000C715D">
        <w:t xml:space="preserve">2    </w:t>
      </w:r>
      <w:r w:rsidRPr="004A6D80">
        <w:t>Talk Saves Lives: An Introduction to Suicide Prevention. Dec. 1. American</w:t>
      </w:r>
    </w:p>
    <w:p w14:paraId="49F74A96" w14:textId="4C88BD9A" w:rsidR="00AA2EBB" w:rsidRPr="004A6D80" w:rsidRDefault="00AA2EBB" w:rsidP="00AA2EBB">
      <w:pPr>
        <w:tabs>
          <w:tab w:val="right" w:pos="8640"/>
        </w:tabs>
      </w:pPr>
      <w:r w:rsidRPr="004A6D80">
        <w:t xml:space="preserve">            Foundation for Suicide Prevention, online.</w:t>
      </w:r>
    </w:p>
    <w:p w14:paraId="055060E2" w14:textId="4F9609C8" w:rsidR="00AA2EBB" w:rsidRPr="004A6D80" w:rsidRDefault="000C715D" w:rsidP="00AA2EBB">
      <w:pPr>
        <w:tabs>
          <w:tab w:val="right" w:pos="8640"/>
        </w:tabs>
      </w:pPr>
      <w:r>
        <w:t xml:space="preserve">2022    </w:t>
      </w:r>
      <w:r w:rsidR="00AA2EBB" w:rsidRPr="004A6D80">
        <w:t xml:space="preserve">Suicide Postvention Training. Nov. 29. Riverside Community Care. University of </w:t>
      </w:r>
    </w:p>
    <w:p w14:paraId="6C5ED2EA" w14:textId="34DEA206" w:rsidR="00AA2EBB" w:rsidRDefault="00AA2EBB" w:rsidP="0024628B">
      <w:pPr>
        <w:tabs>
          <w:tab w:val="right" w:pos="8640"/>
        </w:tabs>
      </w:pPr>
      <w:r w:rsidRPr="004A6D80">
        <w:t xml:space="preserve">            Massachusetts, Amherst. Amherst, MA.</w:t>
      </w:r>
      <w:r>
        <w:t xml:space="preserve"> </w:t>
      </w:r>
    </w:p>
    <w:p w14:paraId="42628DC1" w14:textId="6391D32A" w:rsidR="005A3084" w:rsidRPr="002D1C14" w:rsidRDefault="00761701" w:rsidP="0024628B">
      <w:pPr>
        <w:tabs>
          <w:tab w:val="right" w:pos="8640"/>
        </w:tabs>
      </w:pPr>
      <w:r w:rsidRPr="002D1C14">
        <w:t>202</w:t>
      </w:r>
      <w:r w:rsidR="005A3084" w:rsidRPr="002D1C14">
        <w:t>1</w:t>
      </w:r>
      <w:r w:rsidRPr="002D1C14">
        <w:t xml:space="preserve">    </w:t>
      </w:r>
      <w:r w:rsidR="005A3084" w:rsidRPr="002D1C14">
        <w:t>Up and Running with MAXQDA. June 30 – July 1. Institute for Social Science</w:t>
      </w:r>
    </w:p>
    <w:p w14:paraId="3394358B" w14:textId="5BFA9B4B" w:rsidR="00D35C53" w:rsidRDefault="005A3084" w:rsidP="0024628B">
      <w:pPr>
        <w:tabs>
          <w:tab w:val="right" w:pos="8640"/>
        </w:tabs>
      </w:pPr>
      <w:r w:rsidRPr="002D1C14">
        <w:t xml:space="preserve">            Research, University of Massachusetts, Amherst. Amherst, MA.</w:t>
      </w:r>
      <w:r>
        <w:t xml:space="preserve"> </w:t>
      </w:r>
    </w:p>
    <w:p w14:paraId="3FAB94D7" w14:textId="77777777" w:rsidR="005A3084" w:rsidRDefault="005A3084" w:rsidP="0024628B">
      <w:pPr>
        <w:tabs>
          <w:tab w:val="right" w:pos="8640"/>
        </w:tabs>
      </w:pPr>
      <w:r>
        <w:t>2020</w:t>
      </w:r>
      <w:r w:rsidRPr="005A3084">
        <w:t xml:space="preserve"> </w:t>
      </w:r>
      <w:r>
        <w:t xml:space="preserve">   Qualtrics Workshop. June 29 – July 1. Institute for Social Science Research, </w:t>
      </w:r>
    </w:p>
    <w:p w14:paraId="5EC38DF1" w14:textId="38C0279F" w:rsidR="00761701" w:rsidRDefault="005A3084" w:rsidP="0024628B">
      <w:pPr>
        <w:tabs>
          <w:tab w:val="right" w:pos="8640"/>
        </w:tabs>
      </w:pPr>
      <w:r>
        <w:t xml:space="preserve">            University of Massachusetts, Amherst. Amherst, MA. </w:t>
      </w:r>
    </w:p>
    <w:p w14:paraId="752AD396" w14:textId="77777777" w:rsidR="00A842AB" w:rsidRDefault="00761701" w:rsidP="0024628B">
      <w:pPr>
        <w:tabs>
          <w:tab w:val="right" w:pos="8640"/>
        </w:tabs>
      </w:pPr>
      <w:r>
        <w:t>2019    Question</w:t>
      </w:r>
      <w:r w:rsidR="00A842AB">
        <w:t>,</w:t>
      </w:r>
      <w:r>
        <w:t xml:space="preserve"> Persuade</w:t>
      </w:r>
      <w:r w:rsidR="00A842AB">
        <w:t>,</w:t>
      </w:r>
      <w:r>
        <w:t xml:space="preserve"> Refer</w:t>
      </w:r>
      <w:r w:rsidR="00A842AB">
        <w:t xml:space="preserve"> Suicide Prevention Gatekeeper Training.</w:t>
      </w:r>
      <w:r>
        <w:t xml:space="preserve"> May </w:t>
      </w:r>
      <w:r w:rsidR="00A842AB">
        <w:t xml:space="preserve">9. QPR </w:t>
      </w:r>
    </w:p>
    <w:p w14:paraId="5F8B9DED" w14:textId="18785999" w:rsidR="00761701" w:rsidRDefault="00A842AB" w:rsidP="0024628B">
      <w:pPr>
        <w:tabs>
          <w:tab w:val="right" w:pos="8640"/>
        </w:tabs>
      </w:pPr>
      <w:r>
        <w:t xml:space="preserve">            Institute, online. </w:t>
      </w:r>
    </w:p>
    <w:p w14:paraId="4B34075A" w14:textId="7DFE1BAB" w:rsidR="00DA5C95" w:rsidRDefault="000C715D" w:rsidP="0024628B">
      <w:pPr>
        <w:tabs>
          <w:tab w:val="right" w:pos="8640"/>
        </w:tabs>
      </w:pPr>
      <w:r>
        <w:t xml:space="preserve">2019    </w:t>
      </w:r>
      <w:r w:rsidR="00DA5C95">
        <w:t>Qualitative Interviewing Workshop. June 13</w:t>
      </w:r>
      <w:r w:rsidR="005A3084">
        <w:t xml:space="preserve"> </w:t>
      </w:r>
      <w:r w:rsidR="00DA5C95">
        <w:t>–</w:t>
      </w:r>
      <w:r w:rsidR="005A3084">
        <w:t xml:space="preserve"> </w:t>
      </w:r>
      <w:r w:rsidR="00DA5C95">
        <w:t>14. Institute for Social Science</w:t>
      </w:r>
    </w:p>
    <w:p w14:paraId="6BEB905A" w14:textId="3D98376D" w:rsidR="00C46187" w:rsidRDefault="00DA5C95" w:rsidP="0024628B">
      <w:pPr>
        <w:tabs>
          <w:tab w:val="right" w:pos="8640"/>
        </w:tabs>
      </w:pPr>
      <w:r>
        <w:t xml:space="preserve">            Research, University of Massachusetts, Amherst. Amherst, MA.</w:t>
      </w:r>
    </w:p>
    <w:p w14:paraId="70BA0635" w14:textId="77777777" w:rsidR="00C46187" w:rsidRDefault="00C46187" w:rsidP="0024628B">
      <w:pPr>
        <w:tabs>
          <w:tab w:val="right" w:pos="8640"/>
        </w:tabs>
      </w:pPr>
    </w:p>
    <w:p w14:paraId="5A80A0DB" w14:textId="475DAFAB" w:rsidR="001F5083" w:rsidRPr="004305DF" w:rsidRDefault="001E3B79" w:rsidP="004305DF">
      <w:pPr>
        <w:tabs>
          <w:tab w:val="right" w:pos="8640"/>
        </w:tabs>
        <w:rPr>
          <w:b/>
          <w:bCs/>
        </w:rPr>
      </w:pPr>
      <w:r w:rsidRPr="001E3B79">
        <w:rPr>
          <w:b/>
          <w:bCs/>
        </w:rPr>
        <w:t>Software Fluency</w:t>
      </w:r>
      <w:r w:rsidR="004305DF">
        <w:rPr>
          <w:b/>
          <w:bCs/>
        </w:rPr>
        <w:t xml:space="preserve">: </w:t>
      </w:r>
      <w:proofErr w:type="spellStart"/>
      <w:r w:rsidR="003C786C" w:rsidRPr="003C786C">
        <w:t>ATLAS.ti</w:t>
      </w:r>
      <w:proofErr w:type="spellEnd"/>
      <w:r w:rsidR="003C786C">
        <w:t xml:space="preserve">, NVivo, STATA, </w:t>
      </w:r>
      <w:r w:rsidR="003C786C" w:rsidRPr="001E3B79">
        <w:t>MAXQDA</w:t>
      </w:r>
      <w:r w:rsidR="003C786C">
        <w:t>, Qualtrics</w:t>
      </w:r>
      <w:r w:rsidR="003C786C" w:rsidRPr="003C786C">
        <w:tab/>
      </w:r>
    </w:p>
    <w:p w14:paraId="298E228F" w14:textId="77777777" w:rsidR="001F5083" w:rsidRDefault="001F5083" w:rsidP="003C786C">
      <w:pPr>
        <w:ind w:firstLine="720"/>
      </w:pPr>
    </w:p>
    <w:p w14:paraId="5B8E4201" w14:textId="77777777" w:rsidR="0056674C" w:rsidRDefault="0056674C" w:rsidP="0024628B">
      <w:pPr>
        <w:pBdr>
          <w:bottom w:val="single" w:sz="6" w:space="1" w:color="auto"/>
        </w:pBdr>
        <w:tabs>
          <w:tab w:val="right" w:pos="8640"/>
        </w:tabs>
        <w:rPr>
          <w:b/>
        </w:rPr>
      </w:pPr>
    </w:p>
    <w:p w14:paraId="06B791DB" w14:textId="77777777" w:rsidR="0056674C" w:rsidRDefault="0056674C" w:rsidP="0024628B">
      <w:pPr>
        <w:pBdr>
          <w:bottom w:val="single" w:sz="6" w:space="1" w:color="auto"/>
        </w:pBdr>
        <w:tabs>
          <w:tab w:val="right" w:pos="8640"/>
        </w:tabs>
        <w:rPr>
          <w:b/>
        </w:rPr>
      </w:pPr>
    </w:p>
    <w:p w14:paraId="38524BA1" w14:textId="77777777" w:rsidR="0056674C" w:rsidRDefault="0056674C" w:rsidP="0024628B">
      <w:pPr>
        <w:pBdr>
          <w:bottom w:val="single" w:sz="6" w:space="1" w:color="auto"/>
        </w:pBdr>
        <w:tabs>
          <w:tab w:val="right" w:pos="8640"/>
        </w:tabs>
        <w:rPr>
          <w:b/>
        </w:rPr>
      </w:pPr>
    </w:p>
    <w:p w14:paraId="6515CC60" w14:textId="77777777" w:rsidR="0056674C" w:rsidRDefault="0056674C" w:rsidP="0024628B">
      <w:pPr>
        <w:pBdr>
          <w:bottom w:val="single" w:sz="6" w:space="1" w:color="auto"/>
        </w:pBdr>
        <w:tabs>
          <w:tab w:val="right" w:pos="8640"/>
        </w:tabs>
        <w:rPr>
          <w:b/>
        </w:rPr>
      </w:pPr>
    </w:p>
    <w:p w14:paraId="28D0B49A" w14:textId="77777777" w:rsidR="0056674C" w:rsidRDefault="0056674C" w:rsidP="0024628B">
      <w:pPr>
        <w:pBdr>
          <w:bottom w:val="single" w:sz="6" w:space="1" w:color="auto"/>
        </w:pBdr>
        <w:tabs>
          <w:tab w:val="right" w:pos="8640"/>
        </w:tabs>
        <w:rPr>
          <w:b/>
        </w:rPr>
      </w:pPr>
    </w:p>
    <w:p w14:paraId="376CB19C" w14:textId="77777777" w:rsidR="0056674C" w:rsidRDefault="0056674C" w:rsidP="0024628B">
      <w:pPr>
        <w:pBdr>
          <w:bottom w:val="single" w:sz="6" w:space="1" w:color="auto"/>
        </w:pBdr>
        <w:tabs>
          <w:tab w:val="right" w:pos="8640"/>
        </w:tabs>
        <w:rPr>
          <w:b/>
        </w:rPr>
      </w:pPr>
    </w:p>
    <w:p w14:paraId="549CF5E2" w14:textId="69AD463E" w:rsidR="0024628B" w:rsidRPr="00D64B7A" w:rsidRDefault="0024628B" w:rsidP="0024628B">
      <w:pPr>
        <w:pBdr>
          <w:bottom w:val="single" w:sz="6" w:space="1" w:color="auto"/>
        </w:pBdr>
        <w:tabs>
          <w:tab w:val="right" w:pos="8640"/>
        </w:tabs>
      </w:pPr>
      <w:r w:rsidRPr="00D64B7A">
        <w:rPr>
          <w:b/>
        </w:rPr>
        <w:lastRenderedPageBreak/>
        <w:t>SERVICE</w:t>
      </w:r>
    </w:p>
    <w:p w14:paraId="2F32D2FA" w14:textId="45408B97" w:rsidR="00D64B7A" w:rsidRDefault="00D64B7A" w:rsidP="0024628B">
      <w:pPr>
        <w:tabs>
          <w:tab w:val="right" w:pos="8640"/>
        </w:tabs>
      </w:pPr>
    </w:p>
    <w:p w14:paraId="7660E7B2" w14:textId="4AE01D01" w:rsidR="00CE42E9" w:rsidRPr="00C65B43" w:rsidRDefault="00641D0A" w:rsidP="00550899">
      <w:pPr>
        <w:tabs>
          <w:tab w:val="right" w:pos="8640"/>
        </w:tabs>
        <w:rPr>
          <w:b/>
          <w:bCs/>
        </w:rPr>
      </w:pPr>
      <w:r>
        <w:rPr>
          <w:b/>
          <w:bCs/>
        </w:rPr>
        <w:t>Field/Discipline</w:t>
      </w:r>
    </w:p>
    <w:p w14:paraId="2C8986C0" w14:textId="23D43635" w:rsidR="003A270C" w:rsidRPr="004A6D80" w:rsidRDefault="003A270C" w:rsidP="00DD0C59">
      <w:pPr>
        <w:tabs>
          <w:tab w:val="right" w:pos="8640"/>
        </w:tabs>
        <w:ind w:left="1440" w:hanging="1440"/>
        <w:rPr>
          <w:iCs/>
        </w:rPr>
      </w:pPr>
      <w:r w:rsidRPr="004A6D80">
        <w:rPr>
          <w:iCs/>
        </w:rPr>
        <w:t xml:space="preserve">2022–present        </w:t>
      </w:r>
      <w:r w:rsidR="00C65B43">
        <w:rPr>
          <w:iCs/>
        </w:rPr>
        <w:t xml:space="preserve">  </w:t>
      </w:r>
      <w:r w:rsidRPr="004A6D80">
        <w:rPr>
          <w:iCs/>
        </w:rPr>
        <w:t xml:space="preserve">Committee Member. </w:t>
      </w:r>
      <w:r w:rsidRPr="00631B64">
        <w:rPr>
          <w:i/>
        </w:rPr>
        <w:t>American Foundation for Suicide Prevention</w:t>
      </w:r>
      <w:r w:rsidRPr="004A6D80">
        <w:rPr>
          <w:iCs/>
        </w:rPr>
        <w:t xml:space="preserve">. </w:t>
      </w:r>
    </w:p>
    <w:p w14:paraId="5EB65BB7" w14:textId="47673559" w:rsidR="0056674C" w:rsidRDefault="003A270C" w:rsidP="0079546F">
      <w:pPr>
        <w:tabs>
          <w:tab w:val="right" w:pos="8640"/>
        </w:tabs>
        <w:ind w:left="1440" w:hanging="1440"/>
        <w:rPr>
          <w:iCs/>
        </w:rPr>
      </w:pPr>
      <w:r w:rsidRPr="004A6D80">
        <w:rPr>
          <w:iCs/>
        </w:rPr>
        <w:tab/>
      </w:r>
      <w:r w:rsidR="007B21C0" w:rsidRPr="004A6D80">
        <w:rPr>
          <w:iCs/>
        </w:rPr>
        <w:t xml:space="preserve">        </w:t>
      </w:r>
      <w:r w:rsidRPr="004A6D80">
        <w:rPr>
          <w:iCs/>
        </w:rPr>
        <w:t xml:space="preserve">Massachusetts Chapter Educational Programming </w:t>
      </w:r>
      <w:r w:rsidR="007B21C0" w:rsidRPr="004A6D80">
        <w:rPr>
          <w:iCs/>
        </w:rPr>
        <w:t>Team</w:t>
      </w:r>
      <w:r w:rsidRPr="004A6D80">
        <w:rPr>
          <w:iCs/>
        </w:rPr>
        <w:t>.</w:t>
      </w:r>
    </w:p>
    <w:p w14:paraId="316825A2" w14:textId="6B20A712" w:rsidR="00DD0C59" w:rsidRPr="004A6D80" w:rsidRDefault="00DD0C59" w:rsidP="00DD0C59">
      <w:pPr>
        <w:tabs>
          <w:tab w:val="right" w:pos="8640"/>
        </w:tabs>
        <w:ind w:left="1440" w:hanging="1440"/>
        <w:rPr>
          <w:iCs/>
        </w:rPr>
      </w:pPr>
      <w:r w:rsidRPr="004A6D80">
        <w:rPr>
          <w:iCs/>
        </w:rPr>
        <w:t>202</w:t>
      </w:r>
      <w:r w:rsidR="003A270C" w:rsidRPr="004A6D80">
        <w:rPr>
          <w:iCs/>
        </w:rPr>
        <w:t>1</w:t>
      </w:r>
      <w:r w:rsidRPr="004A6D80">
        <w:rPr>
          <w:iCs/>
        </w:rPr>
        <w:t>–present</w:t>
      </w:r>
      <w:r w:rsidR="00D64DD6" w:rsidRPr="004A6D80">
        <w:rPr>
          <w:iCs/>
        </w:rPr>
        <w:tab/>
        <w:t xml:space="preserve">        Committee Member. </w:t>
      </w:r>
      <w:r w:rsidR="00D64DD6" w:rsidRPr="00631B64">
        <w:rPr>
          <w:i/>
        </w:rPr>
        <w:t>American Foundation for Suicide Prevention</w:t>
      </w:r>
      <w:r w:rsidR="00D64DD6" w:rsidRPr="004A6D80">
        <w:rPr>
          <w:iCs/>
        </w:rPr>
        <w:t xml:space="preserve">. </w:t>
      </w:r>
    </w:p>
    <w:p w14:paraId="3AA24BF2" w14:textId="358BB49C" w:rsidR="00E1547C" w:rsidRPr="000C715D" w:rsidRDefault="00DD0C59" w:rsidP="000C715D">
      <w:pPr>
        <w:tabs>
          <w:tab w:val="right" w:pos="8640"/>
        </w:tabs>
        <w:ind w:left="1440" w:hanging="1440"/>
        <w:rPr>
          <w:iCs/>
        </w:rPr>
      </w:pPr>
      <w:r w:rsidRPr="004A6D80">
        <w:rPr>
          <w:iCs/>
        </w:rPr>
        <w:tab/>
        <w:t xml:space="preserve">     </w:t>
      </w:r>
      <w:r w:rsidR="00D64DD6" w:rsidRPr="004A6D80">
        <w:rPr>
          <w:iCs/>
        </w:rPr>
        <w:t xml:space="preserve">   Massachusetts Chapter</w:t>
      </w:r>
      <w:r w:rsidRPr="004A6D80">
        <w:rPr>
          <w:iCs/>
        </w:rPr>
        <w:t xml:space="preserve"> Advocacy Committee.</w:t>
      </w:r>
      <w:r w:rsidR="00D64DD6">
        <w:rPr>
          <w:iCs/>
        </w:rPr>
        <w:t xml:space="preserve"> </w:t>
      </w:r>
    </w:p>
    <w:p w14:paraId="7F484B37" w14:textId="77777777" w:rsidR="00E1547C" w:rsidRDefault="00E1547C" w:rsidP="00E1547C">
      <w:pPr>
        <w:tabs>
          <w:tab w:val="right" w:pos="8640"/>
        </w:tabs>
        <w:rPr>
          <w:i/>
        </w:rPr>
      </w:pPr>
      <w:r>
        <w:rPr>
          <w:iCs/>
        </w:rPr>
        <w:t xml:space="preserve">2019                        Panel Organizer, Legal Consciousness Across Contexts Panel, </w:t>
      </w:r>
      <w:r>
        <w:rPr>
          <w:i/>
        </w:rPr>
        <w:t>Law &amp;</w:t>
      </w:r>
    </w:p>
    <w:p w14:paraId="0E997C91" w14:textId="250C5729" w:rsidR="00700D18" w:rsidRPr="000C715D" w:rsidRDefault="00E1547C" w:rsidP="00E1547C">
      <w:pPr>
        <w:tabs>
          <w:tab w:val="right" w:pos="8640"/>
        </w:tabs>
        <w:rPr>
          <w:i/>
        </w:rPr>
      </w:pPr>
      <w:r>
        <w:rPr>
          <w:i/>
        </w:rPr>
        <w:t xml:space="preserve">                                Society Association</w:t>
      </w:r>
    </w:p>
    <w:p w14:paraId="565F83EC" w14:textId="01668476" w:rsidR="00E1547C" w:rsidRDefault="00E1547C" w:rsidP="00E1547C">
      <w:pPr>
        <w:tabs>
          <w:tab w:val="right" w:pos="8640"/>
        </w:tabs>
        <w:rPr>
          <w:i/>
        </w:rPr>
      </w:pPr>
      <w:r>
        <w:rPr>
          <w:iCs/>
        </w:rPr>
        <w:t>2016</w:t>
      </w:r>
      <w:r w:rsidR="00C65B43">
        <w:rPr>
          <w:iCs/>
        </w:rPr>
        <w:t>–</w:t>
      </w:r>
      <w:r>
        <w:rPr>
          <w:iCs/>
        </w:rPr>
        <w:t xml:space="preserve">17            </w:t>
      </w:r>
      <w:r w:rsidR="00C65B43">
        <w:rPr>
          <w:iCs/>
        </w:rPr>
        <w:t xml:space="preserve">      </w:t>
      </w:r>
      <w:r>
        <w:rPr>
          <w:iCs/>
        </w:rPr>
        <w:t xml:space="preserve">Communications Coordinator, Child and Youth Section, </w:t>
      </w:r>
      <w:r>
        <w:rPr>
          <w:i/>
        </w:rPr>
        <w:t>American</w:t>
      </w:r>
    </w:p>
    <w:p w14:paraId="0A52D187" w14:textId="4F6EDC4F" w:rsidR="00062C98" w:rsidRDefault="00E1547C" w:rsidP="00E1547C">
      <w:pPr>
        <w:tabs>
          <w:tab w:val="right" w:pos="8640"/>
        </w:tabs>
        <w:rPr>
          <w:i/>
        </w:rPr>
      </w:pPr>
      <w:r>
        <w:rPr>
          <w:i/>
        </w:rPr>
        <w:t xml:space="preserve">                                Sociological Association</w:t>
      </w:r>
    </w:p>
    <w:p w14:paraId="698F0912" w14:textId="0FA23C9C" w:rsidR="00062C98" w:rsidRDefault="00062C98" w:rsidP="00062C98">
      <w:pPr>
        <w:tabs>
          <w:tab w:val="right" w:pos="8640"/>
        </w:tabs>
        <w:rPr>
          <w:iCs/>
        </w:rPr>
      </w:pPr>
      <w:r>
        <w:rPr>
          <w:iCs/>
        </w:rPr>
        <w:t xml:space="preserve">2015–16            </w:t>
      </w:r>
      <w:r w:rsidR="00C65B43">
        <w:rPr>
          <w:iCs/>
        </w:rPr>
        <w:t xml:space="preserve">      </w:t>
      </w:r>
      <w:r>
        <w:rPr>
          <w:iCs/>
        </w:rPr>
        <w:t xml:space="preserve">Volunteer. </w:t>
      </w:r>
      <w:r w:rsidRPr="00631B64">
        <w:rPr>
          <w:i/>
        </w:rPr>
        <w:t>American Foundation for Suicide Prevention</w:t>
      </w:r>
      <w:r>
        <w:rPr>
          <w:iCs/>
        </w:rPr>
        <w:t>. Out of the</w:t>
      </w:r>
    </w:p>
    <w:p w14:paraId="595C1045" w14:textId="0134A3D0" w:rsidR="00B059AF" w:rsidRPr="00380B63" w:rsidRDefault="00062C98" w:rsidP="0024628B">
      <w:pPr>
        <w:tabs>
          <w:tab w:val="right" w:pos="8640"/>
        </w:tabs>
        <w:rPr>
          <w:iCs/>
        </w:rPr>
      </w:pPr>
      <w:r>
        <w:rPr>
          <w:iCs/>
        </w:rPr>
        <w:t xml:space="preserve">                                Darkness Campus Walks for Suicide Prevention. </w:t>
      </w:r>
    </w:p>
    <w:p w14:paraId="27379D4D" w14:textId="77777777" w:rsidR="0056674C" w:rsidRDefault="0056674C" w:rsidP="001E3B79">
      <w:pPr>
        <w:tabs>
          <w:tab w:val="right" w:pos="8640"/>
        </w:tabs>
        <w:ind w:left="720" w:hanging="720"/>
        <w:rPr>
          <w:b/>
          <w:bCs/>
          <w:iCs/>
        </w:rPr>
      </w:pPr>
    </w:p>
    <w:p w14:paraId="30D0F8A0" w14:textId="5FE67587" w:rsidR="001E2D15" w:rsidRDefault="001E2D15" w:rsidP="001E3B79">
      <w:pPr>
        <w:tabs>
          <w:tab w:val="right" w:pos="8640"/>
        </w:tabs>
        <w:ind w:left="720" w:hanging="720"/>
        <w:rPr>
          <w:b/>
          <w:bCs/>
          <w:iCs/>
        </w:rPr>
      </w:pPr>
      <w:r>
        <w:rPr>
          <w:b/>
          <w:bCs/>
          <w:iCs/>
        </w:rPr>
        <w:t>Peer Reviewer</w:t>
      </w:r>
    </w:p>
    <w:p w14:paraId="6C5A2CCE" w14:textId="77777777" w:rsidR="001E2D15" w:rsidRDefault="001E2D15" w:rsidP="001E2D15">
      <w:pPr>
        <w:rPr>
          <w:i/>
        </w:rPr>
      </w:pPr>
      <w:r>
        <w:rPr>
          <w:i/>
        </w:rPr>
        <w:tab/>
      </w:r>
      <w:r w:rsidRPr="00FC1C39">
        <w:rPr>
          <w:i/>
        </w:rPr>
        <w:t>Adversity and Resilience</w:t>
      </w:r>
      <w:r>
        <w:rPr>
          <w:i/>
        </w:rPr>
        <w:t xml:space="preserve"> Science</w:t>
      </w:r>
      <w:r>
        <w:rPr>
          <w:i/>
        </w:rPr>
        <w:tab/>
        <w:t>Law &amp; Human Behavior</w:t>
      </w:r>
      <w:r w:rsidRPr="0085238C">
        <w:rPr>
          <w:bCs/>
          <w:i/>
          <w:iCs/>
        </w:rPr>
        <w:t xml:space="preserve"> </w:t>
      </w:r>
    </w:p>
    <w:p w14:paraId="5A75CF6C" w14:textId="77777777" w:rsidR="001E2D15" w:rsidRPr="00FC1C39" w:rsidRDefault="001E2D15" w:rsidP="001E2D15">
      <w:pPr>
        <w:ind w:firstLine="720"/>
        <w:rPr>
          <w:i/>
        </w:rPr>
      </w:pPr>
      <w:r w:rsidRPr="008A6C97">
        <w:rPr>
          <w:i/>
        </w:rPr>
        <w:t>Humanity &amp;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Law &amp; Social Inquiry</w:t>
      </w:r>
    </w:p>
    <w:p w14:paraId="74A35459" w14:textId="77777777" w:rsidR="001E2D15" w:rsidRDefault="001E2D15" w:rsidP="001E2D15">
      <w:pPr>
        <w:ind w:firstLine="720"/>
        <w:rPr>
          <w:i/>
        </w:rPr>
      </w:pPr>
      <w:r w:rsidRPr="008A6C97">
        <w:rPr>
          <w:i/>
        </w:rPr>
        <w:t>Social Forces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B3013">
        <w:rPr>
          <w:bCs/>
          <w:i/>
          <w:iCs/>
        </w:rPr>
        <w:t>Law &amp; Society Review</w:t>
      </w:r>
    </w:p>
    <w:p w14:paraId="38E7CCAC" w14:textId="77777777" w:rsidR="001E2D15" w:rsidRPr="00FC1C39" w:rsidRDefault="001E2D15" w:rsidP="001E2D15">
      <w:pPr>
        <w:tabs>
          <w:tab w:val="right" w:pos="8640"/>
        </w:tabs>
        <w:rPr>
          <w:i/>
        </w:rPr>
      </w:pPr>
      <w:r>
        <w:rPr>
          <w:bCs/>
          <w:i/>
          <w:iCs/>
        </w:rPr>
        <w:t xml:space="preserve">            Social Problems                                 </w:t>
      </w:r>
      <w:r>
        <w:rPr>
          <w:i/>
        </w:rPr>
        <w:t>Work and Occupations</w:t>
      </w:r>
    </w:p>
    <w:p w14:paraId="2FA3C385" w14:textId="77777777" w:rsidR="001E2D15" w:rsidRDefault="001E2D15" w:rsidP="001E2D15">
      <w:pPr>
        <w:ind w:firstLine="720"/>
        <w:rPr>
          <w:i/>
        </w:rPr>
      </w:pPr>
      <w:r w:rsidRPr="008A6C97">
        <w:rPr>
          <w:i/>
        </w:rPr>
        <w:t>Sociology of Education</w:t>
      </w:r>
    </w:p>
    <w:p w14:paraId="2DCC0D50" w14:textId="77777777" w:rsidR="00C520D6" w:rsidRDefault="00C520D6" w:rsidP="0024628B">
      <w:pPr>
        <w:tabs>
          <w:tab w:val="right" w:pos="8640"/>
        </w:tabs>
        <w:rPr>
          <w:b/>
          <w:bCs/>
        </w:rPr>
      </w:pPr>
    </w:p>
    <w:p w14:paraId="29F01F0B" w14:textId="7D35F3E1" w:rsidR="00C676A3" w:rsidRPr="00641D0A" w:rsidRDefault="00641D0A" w:rsidP="0024628B">
      <w:pPr>
        <w:tabs>
          <w:tab w:val="right" w:pos="8640"/>
        </w:tabs>
        <w:rPr>
          <w:b/>
          <w:bCs/>
        </w:rPr>
      </w:pPr>
      <w:r>
        <w:rPr>
          <w:b/>
          <w:bCs/>
        </w:rPr>
        <w:t>Institutional</w:t>
      </w:r>
    </w:p>
    <w:p w14:paraId="6851E634" w14:textId="07B10583" w:rsidR="00490E97" w:rsidRPr="00490E97" w:rsidRDefault="00490E97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490E97">
        <w:rPr>
          <w:rFonts w:ascii="Times New Roman" w:hAnsi="Times New Roman" w:cs="Times New Roman"/>
          <w:i/>
          <w:iCs/>
        </w:rPr>
        <w:t>Graduate Representative</w:t>
      </w:r>
      <w:r>
        <w:rPr>
          <w:rFonts w:ascii="Times New Roman" w:hAnsi="Times New Roman" w:cs="Times New Roman"/>
        </w:rPr>
        <w:t>, Undergraduate Program Committee</w:t>
      </w:r>
      <w:r>
        <w:rPr>
          <w:rFonts w:ascii="Times New Roman" w:hAnsi="Times New Roman" w:cs="Times New Roman"/>
        </w:rPr>
        <w:tab/>
        <w:t>2023</w:t>
      </w:r>
      <w:r w:rsidR="007E169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24</w:t>
      </w:r>
    </w:p>
    <w:p w14:paraId="2C191856" w14:textId="53F13A2E" w:rsidR="00CE42E9" w:rsidRDefault="00457ABD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4A6D80">
        <w:rPr>
          <w:rFonts w:ascii="Times New Roman" w:hAnsi="Times New Roman" w:cs="Times New Roman"/>
          <w:i/>
          <w:iCs/>
        </w:rPr>
        <w:t>Co-Chair</w:t>
      </w:r>
      <w:r w:rsidR="00CE42E9" w:rsidRPr="004A6D80">
        <w:rPr>
          <w:rFonts w:ascii="Times New Roman" w:hAnsi="Times New Roman" w:cs="Times New Roman"/>
        </w:rPr>
        <w:t xml:space="preserve">, </w:t>
      </w:r>
      <w:r w:rsidR="004E41C2" w:rsidRPr="004A6D80">
        <w:rPr>
          <w:rFonts w:ascii="Times New Roman" w:hAnsi="Times New Roman" w:cs="Times New Roman"/>
        </w:rPr>
        <w:t xml:space="preserve">Sociology </w:t>
      </w:r>
      <w:r w:rsidR="00CE42E9" w:rsidRPr="004A6D80">
        <w:rPr>
          <w:rFonts w:ascii="Times New Roman" w:hAnsi="Times New Roman" w:cs="Times New Roman"/>
        </w:rPr>
        <w:t xml:space="preserve">Colloquium and Special Events Committee  </w:t>
      </w:r>
      <w:r w:rsidRPr="004A6D80">
        <w:rPr>
          <w:rFonts w:ascii="Times New Roman" w:hAnsi="Times New Roman" w:cs="Times New Roman"/>
        </w:rPr>
        <w:tab/>
      </w:r>
      <w:r w:rsidR="00CE42E9" w:rsidRPr="004A6D80">
        <w:rPr>
          <w:rFonts w:ascii="Times New Roman" w:hAnsi="Times New Roman" w:cs="Times New Roman"/>
        </w:rPr>
        <w:t>2022–23</w:t>
      </w:r>
    </w:p>
    <w:p w14:paraId="761A70F1" w14:textId="58D4EA13" w:rsidR="00B65DEC" w:rsidRPr="004A6D80" w:rsidRDefault="00B65DEC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Graduate Peer Mentor, </w:t>
      </w:r>
      <w:r>
        <w:rPr>
          <w:rFonts w:ascii="Times New Roman" w:hAnsi="Times New Roman" w:cs="Times New Roman"/>
        </w:rPr>
        <w:t>UMass Sociology Department</w:t>
      </w:r>
      <w:r>
        <w:rPr>
          <w:rFonts w:ascii="Times New Roman" w:hAnsi="Times New Roman" w:cs="Times New Roman"/>
        </w:rPr>
        <w:tab/>
        <w:t>2023</w:t>
      </w:r>
    </w:p>
    <w:p w14:paraId="64DC045D" w14:textId="4AC5085C" w:rsidR="00AC0016" w:rsidRPr="003D0956" w:rsidRDefault="001F3ECD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>Graduate Mentor</w:t>
      </w:r>
      <w:r w:rsidR="00457ABD">
        <w:rPr>
          <w:rFonts w:ascii="Times New Roman" w:hAnsi="Times New Roman" w:cs="Times New Roman"/>
          <w:i/>
        </w:rPr>
        <w:t xml:space="preserve">, </w:t>
      </w:r>
      <w:r w:rsidR="00457ABD">
        <w:rPr>
          <w:rFonts w:ascii="Times New Roman" w:hAnsi="Times New Roman" w:cs="Times New Roman"/>
          <w:iCs/>
        </w:rPr>
        <w:t>The Stonewall Center</w:t>
      </w:r>
      <w:r w:rsidRPr="003D0956">
        <w:rPr>
          <w:rFonts w:ascii="Times New Roman" w:hAnsi="Times New Roman" w:cs="Times New Roman"/>
          <w:i/>
        </w:rPr>
        <w:tab/>
      </w:r>
      <w:r w:rsidRPr="003D0956">
        <w:rPr>
          <w:rFonts w:ascii="Times New Roman" w:hAnsi="Times New Roman" w:cs="Times New Roman"/>
        </w:rPr>
        <w:t>2018–</w:t>
      </w:r>
      <w:r w:rsidR="00FE6B00" w:rsidRPr="003D0956">
        <w:rPr>
          <w:rFonts w:ascii="Times New Roman" w:hAnsi="Times New Roman" w:cs="Times New Roman"/>
        </w:rPr>
        <w:t>19</w:t>
      </w:r>
    </w:p>
    <w:p w14:paraId="64252B17" w14:textId="0E37BC7F" w:rsidR="00AC0016" w:rsidRPr="003D0956" w:rsidRDefault="0024628B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>Secretary</w:t>
      </w:r>
      <w:r w:rsidRPr="003D0956">
        <w:rPr>
          <w:rFonts w:ascii="Times New Roman" w:hAnsi="Times New Roman" w:cs="Times New Roman"/>
        </w:rPr>
        <w:t>,</w:t>
      </w:r>
      <w:r w:rsidRPr="003D0956">
        <w:rPr>
          <w:rFonts w:ascii="Times New Roman" w:hAnsi="Times New Roman" w:cs="Times New Roman"/>
          <w:i/>
        </w:rPr>
        <w:t xml:space="preserve"> </w:t>
      </w:r>
      <w:r w:rsidRPr="003D0956">
        <w:rPr>
          <w:rFonts w:ascii="Times New Roman" w:hAnsi="Times New Roman" w:cs="Times New Roman"/>
        </w:rPr>
        <w:t>Sociology Graduate Student Association</w:t>
      </w:r>
      <w:r w:rsidR="0004375E" w:rsidRPr="003D0956">
        <w:rPr>
          <w:rFonts w:ascii="Times New Roman" w:hAnsi="Times New Roman" w:cs="Times New Roman"/>
        </w:rPr>
        <w:t xml:space="preserve"> </w:t>
      </w:r>
      <w:r w:rsidR="0004375E" w:rsidRPr="003D0956">
        <w:rPr>
          <w:rFonts w:ascii="Times New Roman" w:hAnsi="Times New Roman" w:cs="Times New Roman"/>
        </w:rPr>
        <w:tab/>
        <w:t>2016–</w:t>
      </w:r>
      <w:r w:rsidR="00A50AC6" w:rsidRPr="003D0956">
        <w:rPr>
          <w:rFonts w:ascii="Times New Roman" w:hAnsi="Times New Roman" w:cs="Times New Roman"/>
        </w:rPr>
        <w:t>18</w:t>
      </w:r>
    </w:p>
    <w:p w14:paraId="67B7A1C8" w14:textId="4EA8BD4F" w:rsidR="00D00542" w:rsidRPr="004305DF" w:rsidRDefault="00872F23" w:rsidP="00213A71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 xml:space="preserve">First-Year </w:t>
      </w:r>
      <w:r w:rsidR="00BB4133" w:rsidRPr="003D0956">
        <w:rPr>
          <w:rFonts w:ascii="Times New Roman" w:hAnsi="Times New Roman" w:cs="Times New Roman"/>
          <w:i/>
        </w:rPr>
        <w:t>Graduate Mentor</w:t>
      </w:r>
      <w:r w:rsidR="00457ABD">
        <w:rPr>
          <w:rFonts w:ascii="Times New Roman" w:hAnsi="Times New Roman" w:cs="Times New Roman"/>
          <w:iCs/>
        </w:rPr>
        <w:t xml:space="preserve">, </w:t>
      </w:r>
      <w:r w:rsidR="00B65DEC">
        <w:rPr>
          <w:rFonts w:ascii="Times New Roman" w:hAnsi="Times New Roman" w:cs="Times New Roman"/>
          <w:iCs/>
        </w:rPr>
        <w:t>UMass Sociology Department</w:t>
      </w:r>
      <w:r w:rsidRPr="003D0956">
        <w:rPr>
          <w:rFonts w:ascii="Times New Roman" w:hAnsi="Times New Roman" w:cs="Times New Roman"/>
        </w:rPr>
        <w:tab/>
      </w:r>
      <w:r w:rsidR="00CE42E9">
        <w:rPr>
          <w:rFonts w:ascii="Times New Roman" w:hAnsi="Times New Roman" w:cs="Times New Roman"/>
        </w:rPr>
        <w:t>2018</w:t>
      </w:r>
      <w:r w:rsidR="0024628B" w:rsidRPr="004305DF">
        <w:rPr>
          <w:i/>
        </w:rPr>
        <w:tab/>
      </w:r>
      <w:r w:rsidR="008420F3" w:rsidRPr="008A6C97">
        <w:tab/>
      </w:r>
    </w:p>
    <w:p w14:paraId="6D13CD44" w14:textId="77777777" w:rsidR="00C520D6" w:rsidRDefault="00C520D6" w:rsidP="00D35C53">
      <w:pPr>
        <w:pBdr>
          <w:bottom w:val="single" w:sz="6" w:space="1" w:color="auto"/>
        </w:pBdr>
        <w:tabs>
          <w:tab w:val="right" w:pos="8640"/>
        </w:tabs>
        <w:ind w:left="720" w:hanging="720"/>
        <w:rPr>
          <w:b/>
        </w:rPr>
      </w:pPr>
    </w:p>
    <w:p w14:paraId="68B78875" w14:textId="0827772E" w:rsidR="00D64B7A" w:rsidRPr="00D35C53" w:rsidRDefault="00EF1BBB" w:rsidP="00D35C53">
      <w:pPr>
        <w:pBdr>
          <w:bottom w:val="single" w:sz="6" w:space="1" w:color="auto"/>
        </w:pBdr>
        <w:tabs>
          <w:tab w:val="right" w:pos="8640"/>
        </w:tabs>
        <w:ind w:left="720" w:hanging="720"/>
        <w:rPr>
          <w:b/>
        </w:rPr>
      </w:pPr>
      <w:r w:rsidRPr="00D64B7A">
        <w:rPr>
          <w:b/>
        </w:rPr>
        <w:t xml:space="preserve">PROFESSIONAL </w:t>
      </w:r>
      <w:r w:rsidR="0024628B" w:rsidRPr="00D64B7A">
        <w:rPr>
          <w:b/>
        </w:rPr>
        <w:t>MEMBER</w:t>
      </w:r>
      <w:r w:rsidRPr="00D64B7A">
        <w:rPr>
          <w:b/>
        </w:rPr>
        <w:t>SHIPS</w:t>
      </w:r>
    </w:p>
    <w:p w14:paraId="303BBED4" w14:textId="419C22D7" w:rsidR="00EE5EBA" w:rsidRPr="00AC7E72" w:rsidRDefault="00EE5EBA" w:rsidP="00AC7E72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AC7E72">
        <w:rPr>
          <w:rFonts w:ascii="Times New Roman" w:hAnsi="Times New Roman" w:cs="Times New Roman"/>
        </w:rPr>
        <w:t>American Sociological Association</w:t>
      </w:r>
      <w:r w:rsidR="00AC7E72" w:rsidRPr="00AC7E72">
        <w:rPr>
          <w:rFonts w:ascii="Times New Roman" w:hAnsi="Times New Roman" w:cs="Times New Roman"/>
        </w:rPr>
        <w:t xml:space="preserve"> (</w:t>
      </w:r>
      <w:r w:rsidRPr="00AC7E72">
        <w:rPr>
          <w:rFonts w:ascii="Times New Roman" w:hAnsi="Times New Roman" w:cs="Times New Roman"/>
        </w:rPr>
        <w:t xml:space="preserve">Medical Sociology, </w:t>
      </w:r>
      <w:r w:rsidR="00451448" w:rsidRPr="00AC7E72">
        <w:rPr>
          <w:rFonts w:ascii="Times New Roman" w:hAnsi="Times New Roman" w:cs="Times New Roman"/>
        </w:rPr>
        <w:t xml:space="preserve">Mental Health, </w:t>
      </w:r>
      <w:r w:rsidRPr="00AC7E72">
        <w:rPr>
          <w:rFonts w:ascii="Times New Roman" w:hAnsi="Times New Roman" w:cs="Times New Roman"/>
        </w:rPr>
        <w:t xml:space="preserve">Sociology of Law, Sociology of Culture, </w:t>
      </w:r>
      <w:r w:rsidR="00B3662D">
        <w:rPr>
          <w:rFonts w:ascii="Times New Roman" w:hAnsi="Times New Roman" w:cs="Times New Roman"/>
        </w:rPr>
        <w:t xml:space="preserve">and </w:t>
      </w:r>
      <w:r w:rsidRPr="00AC7E72">
        <w:rPr>
          <w:rFonts w:ascii="Times New Roman" w:hAnsi="Times New Roman" w:cs="Times New Roman"/>
        </w:rPr>
        <w:t>Social Psychology</w:t>
      </w:r>
      <w:r w:rsidR="00AC7E72" w:rsidRPr="00AC7E72">
        <w:rPr>
          <w:rFonts w:ascii="Times New Roman" w:hAnsi="Times New Roman" w:cs="Times New Roman"/>
        </w:rPr>
        <w:t>)</w:t>
      </w:r>
    </w:p>
    <w:p w14:paraId="0469778F" w14:textId="0C7644D8" w:rsidR="00EF1BBB" w:rsidRPr="003D0956" w:rsidRDefault="00EF1BBB" w:rsidP="005558EA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</w:rPr>
        <w:t>Eastern Sociological Society</w:t>
      </w:r>
    </w:p>
    <w:p w14:paraId="516AAC86" w14:textId="13340992" w:rsidR="00EF1BBB" w:rsidRPr="002D1C14" w:rsidRDefault="00EF1BBB" w:rsidP="005558EA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2D1C14">
        <w:rPr>
          <w:rFonts w:ascii="Times New Roman" w:hAnsi="Times New Roman" w:cs="Times New Roman"/>
        </w:rPr>
        <w:t xml:space="preserve">Law </w:t>
      </w:r>
      <w:r w:rsidR="001F5083">
        <w:rPr>
          <w:rFonts w:ascii="Times New Roman" w:hAnsi="Times New Roman" w:cs="Times New Roman"/>
        </w:rPr>
        <w:t>&amp;</w:t>
      </w:r>
      <w:r w:rsidRPr="002D1C14">
        <w:rPr>
          <w:rFonts w:ascii="Times New Roman" w:hAnsi="Times New Roman" w:cs="Times New Roman"/>
        </w:rPr>
        <w:t xml:space="preserve"> Society Association</w:t>
      </w:r>
    </w:p>
    <w:p w14:paraId="17FC16B7" w14:textId="0EB22912" w:rsidR="00EE5EBA" w:rsidRPr="002D1C14" w:rsidRDefault="00EE5EBA" w:rsidP="005558EA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2D1C14">
        <w:rPr>
          <w:rFonts w:ascii="Times New Roman" w:hAnsi="Times New Roman" w:cs="Times New Roman"/>
        </w:rPr>
        <w:t>American Association of Suicidology</w:t>
      </w:r>
    </w:p>
    <w:p w14:paraId="2DFF392B" w14:textId="22A8A6D9" w:rsidR="00243796" w:rsidRPr="004E41C2" w:rsidRDefault="000A5F3D" w:rsidP="00D35C5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</w:rPr>
      </w:pPr>
      <w:r w:rsidRPr="002D1C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Interdisciplinary Association for Population Health Science</w:t>
      </w:r>
    </w:p>
    <w:p w14:paraId="42B8EAA2" w14:textId="77777777" w:rsidR="001F5083" w:rsidRPr="004E41C2" w:rsidRDefault="001F5083" w:rsidP="004E41C2">
      <w:pPr>
        <w:rPr>
          <w:color w:val="000000" w:themeColor="text1"/>
        </w:rPr>
      </w:pPr>
    </w:p>
    <w:p w14:paraId="17C17BA1" w14:textId="6940A0BD" w:rsidR="00F70997" w:rsidRPr="007122D1" w:rsidRDefault="00F70997" w:rsidP="007122D1">
      <w:pPr>
        <w:pBdr>
          <w:bottom w:val="single" w:sz="6" w:space="1" w:color="auto"/>
        </w:pBdr>
        <w:tabs>
          <w:tab w:val="right" w:pos="8640"/>
        </w:tabs>
        <w:ind w:left="720" w:hanging="720"/>
        <w:rPr>
          <w:b/>
        </w:rPr>
      </w:pPr>
      <w:r>
        <w:rPr>
          <w:b/>
        </w:rPr>
        <w:t>REFERENCES</w:t>
      </w:r>
    </w:p>
    <w:p w14:paraId="0102ADB9" w14:textId="77777777" w:rsidR="00AC7E72" w:rsidRDefault="005E734E" w:rsidP="00FC1F1B">
      <w:pPr>
        <w:tabs>
          <w:tab w:val="left" w:pos="4950"/>
          <w:tab w:val="right" w:pos="8640"/>
        </w:tabs>
      </w:pPr>
      <w:r>
        <w:t xml:space="preserve">Mark C. Pachucki </w:t>
      </w:r>
      <w:r w:rsidR="00FC1F1B">
        <w:tab/>
      </w:r>
      <w:r w:rsidR="00DB7610">
        <w:t>Kathryne M. Young</w:t>
      </w:r>
    </w:p>
    <w:p w14:paraId="2022AF4C" w14:textId="7B92E7AB" w:rsidR="00DB7610" w:rsidRDefault="00DD0C59" w:rsidP="00FC1F1B">
      <w:pPr>
        <w:tabs>
          <w:tab w:val="left" w:pos="4950"/>
          <w:tab w:val="right" w:pos="8640"/>
        </w:tabs>
      </w:pPr>
      <w:r>
        <w:t>Associate Professor</w:t>
      </w:r>
      <w:r w:rsidR="00DB7610">
        <w:tab/>
      </w:r>
      <w:r w:rsidR="00C34FED">
        <w:t xml:space="preserve">Associate </w:t>
      </w:r>
      <w:r>
        <w:t>Professor</w:t>
      </w:r>
      <w:r w:rsidR="00C34FED">
        <w:t xml:space="preserve"> of Law</w:t>
      </w:r>
    </w:p>
    <w:p w14:paraId="46374CC5" w14:textId="08786586" w:rsidR="00DB7610" w:rsidRDefault="00DB7610" w:rsidP="00FC1F1B">
      <w:pPr>
        <w:tabs>
          <w:tab w:val="left" w:pos="4950"/>
          <w:tab w:val="right" w:pos="8640"/>
        </w:tabs>
      </w:pPr>
      <w:r>
        <w:t>Department of Sociology</w:t>
      </w:r>
      <w:r w:rsidR="00FC1F1B">
        <w:tab/>
      </w:r>
      <w:r w:rsidR="00C34FED">
        <w:t xml:space="preserve">The George Washington University </w:t>
      </w:r>
    </w:p>
    <w:p w14:paraId="331E84C0" w14:textId="0DDB878C" w:rsidR="00DB7610" w:rsidRDefault="00DB7610" w:rsidP="00FC1F1B">
      <w:pPr>
        <w:tabs>
          <w:tab w:val="left" w:pos="4950"/>
          <w:tab w:val="right" w:pos="8640"/>
        </w:tabs>
      </w:pPr>
      <w:r>
        <w:t>University of Massachusetts, Amherst</w:t>
      </w:r>
      <w:r w:rsidR="00FC1F1B">
        <w:tab/>
      </w:r>
      <w:r w:rsidR="00C34FED">
        <w:t>Law School</w:t>
      </w:r>
    </w:p>
    <w:p w14:paraId="3B16E5DA" w14:textId="3A8CC9BE" w:rsidR="00107152" w:rsidRPr="00274C73" w:rsidRDefault="00000000" w:rsidP="00A63CAE">
      <w:pPr>
        <w:tabs>
          <w:tab w:val="left" w:pos="4950"/>
          <w:tab w:val="right" w:pos="8640"/>
        </w:tabs>
        <w:rPr>
          <w:rStyle w:val="Hyperlink"/>
        </w:rPr>
      </w:pPr>
      <w:hyperlink r:id="rId12" w:history="1">
        <w:r w:rsidR="00FC1F1B" w:rsidRPr="006D7CD6">
          <w:rPr>
            <w:rStyle w:val="Hyperlink"/>
          </w:rPr>
          <w:t>mpachucki@umass.edu</w:t>
        </w:r>
      </w:hyperlink>
      <w:r w:rsidR="00FC1F1B">
        <w:t xml:space="preserve"> </w:t>
      </w:r>
      <w:r w:rsidR="00FC1F1B">
        <w:tab/>
      </w:r>
      <w:hyperlink r:id="rId13" w:history="1">
        <w:r w:rsidR="001F5083" w:rsidRPr="00076E41">
          <w:rPr>
            <w:rStyle w:val="Hyperlink"/>
          </w:rPr>
          <w:t>k.young@law.gwu.edu</w:t>
        </w:r>
      </w:hyperlink>
    </w:p>
    <w:p w14:paraId="76B4E4B9" w14:textId="77777777" w:rsidR="001F5083" w:rsidRDefault="001F5083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</w:p>
    <w:p w14:paraId="3FEC4389" w14:textId="77777777" w:rsidR="00371E34" w:rsidRDefault="00371E3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</w:p>
    <w:p w14:paraId="64E56908" w14:textId="0FA57721" w:rsidR="00DD0C59" w:rsidRDefault="003A345F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Jen</w:t>
      </w:r>
      <w:r w:rsidR="00DD0C59">
        <w:rPr>
          <w:rStyle w:val="Hyperlink"/>
          <w:color w:val="000000" w:themeColor="text1"/>
          <w:u w:val="none"/>
        </w:rPr>
        <w:t xml:space="preserve">nifer Lundquist </w:t>
      </w:r>
      <w:r w:rsidR="00DD0C59">
        <w:rPr>
          <w:rStyle w:val="Hyperlink"/>
          <w:color w:val="000000" w:themeColor="text1"/>
          <w:u w:val="none"/>
        </w:rPr>
        <w:tab/>
        <w:t>Naomi Gerstel</w:t>
      </w:r>
    </w:p>
    <w:p w14:paraId="6E24FB54" w14:textId="6091A905" w:rsidR="00E06CCC" w:rsidRDefault="00E06CCC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Professor and Senior Associate Dean of </w:t>
      </w:r>
      <w:r>
        <w:rPr>
          <w:rStyle w:val="Hyperlink"/>
          <w:color w:val="000000" w:themeColor="text1"/>
          <w:u w:val="none"/>
        </w:rPr>
        <w:tab/>
        <w:t>Distinguished Professor</w:t>
      </w:r>
    </w:p>
    <w:p w14:paraId="59D7DA18" w14:textId="15D66058" w:rsidR="00DD0C59" w:rsidRDefault="00E06CCC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Research &amp; Faculty Development</w:t>
      </w:r>
      <w:r>
        <w:rPr>
          <w:rStyle w:val="Hyperlink"/>
          <w:color w:val="000000" w:themeColor="text1"/>
          <w:u w:val="none"/>
        </w:rPr>
        <w:tab/>
        <w:t>Department of Sociology</w:t>
      </w:r>
    </w:p>
    <w:p w14:paraId="5C3ABD26" w14:textId="2B33AF36" w:rsidR="00E06CCC" w:rsidRDefault="00E06CCC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Department of Sociology</w:t>
      </w:r>
      <w:r>
        <w:rPr>
          <w:rStyle w:val="Hyperlink"/>
          <w:color w:val="000000" w:themeColor="text1"/>
          <w:u w:val="none"/>
        </w:rPr>
        <w:tab/>
        <w:t>University of Massachusetts, Amherst</w:t>
      </w:r>
    </w:p>
    <w:p w14:paraId="72519921" w14:textId="34689BD9" w:rsidR="00E06CCC" w:rsidRDefault="00E06CCC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University of Massachusetts, Amherst</w:t>
      </w:r>
      <w:r>
        <w:rPr>
          <w:rStyle w:val="Hyperlink"/>
          <w:color w:val="000000" w:themeColor="text1"/>
          <w:u w:val="none"/>
        </w:rPr>
        <w:tab/>
      </w:r>
      <w:hyperlink r:id="rId14" w:history="1">
        <w:r w:rsidRPr="006D55AA">
          <w:rPr>
            <w:rStyle w:val="Hyperlink"/>
          </w:rPr>
          <w:t>gerstel@umass.edu</w:t>
        </w:r>
      </w:hyperlink>
    </w:p>
    <w:p w14:paraId="5DB70F6C" w14:textId="71A16518" w:rsidR="00E06CCC" w:rsidRDefault="00000000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hyperlink r:id="rId15" w:history="1">
        <w:r w:rsidR="00904474" w:rsidRPr="006D55AA">
          <w:rPr>
            <w:rStyle w:val="Hyperlink"/>
          </w:rPr>
          <w:t>lundquist@umass.edu</w:t>
        </w:r>
      </w:hyperlink>
    </w:p>
    <w:p w14:paraId="1A062144" w14:textId="51986CAE" w:rsidR="00AC7E72" w:rsidRDefault="00AC7E72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</w:p>
    <w:p w14:paraId="417E64FA" w14:textId="0223C5DA" w:rsidR="003A345F" w:rsidRDefault="0090447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Rebecca </w:t>
      </w:r>
      <w:r w:rsidR="001F246C">
        <w:rPr>
          <w:rStyle w:val="Hyperlink"/>
          <w:color w:val="000000" w:themeColor="text1"/>
          <w:u w:val="none"/>
        </w:rPr>
        <w:t xml:space="preserve">L. </w:t>
      </w:r>
      <w:proofErr w:type="spellStart"/>
      <w:r>
        <w:rPr>
          <w:rStyle w:val="Hyperlink"/>
          <w:color w:val="000000" w:themeColor="text1"/>
          <w:u w:val="none"/>
        </w:rPr>
        <w:t>Sandefur</w:t>
      </w:r>
      <w:proofErr w:type="spellEnd"/>
      <w:r>
        <w:rPr>
          <w:rStyle w:val="Hyperlink"/>
          <w:color w:val="000000" w:themeColor="text1"/>
          <w:u w:val="none"/>
        </w:rPr>
        <w:tab/>
        <w:t xml:space="preserve">Michele </w:t>
      </w:r>
      <w:r w:rsidR="00D00542">
        <w:rPr>
          <w:rStyle w:val="Hyperlink"/>
          <w:color w:val="000000" w:themeColor="text1"/>
          <w:u w:val="none"/>
        </w:rPr>
        <w:t xml:space="preserve">L. </w:t>
      </w:r>
      <w:proofErr w:type="spellStart"/>
      <w:r>
        <w:rPr>
          <w:rStyle w:val="Hyperlink"/>
          <w:color w:val="000000" w:themeColor="text1"/>
          <w:u w:val="none"/>
        </w:rPr>
        <w:t>Statz</w:t>
      </w:r>
      <w:proofErr w:type="spellEnd"/>
    </w:p>
    <w:p w14:paraId="3B11D11C" w14:textId="4C85A857" w:rsidR="00904474" w:rsidRDefault="0090447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Professor </w:t>
      </w:r>
      <w:r w:rsidR="001F246C">
        <w:rPr>
          <w:rStyle w:val="Hyperlink"/>
          <w:color w:val="000000" w:themeColor="text1"/>
          <w:u w:val="none"/>
        </w:rPr>
        <w:t>and Director</w:t>
      </w:r>
      <w:r>
        <w:rPr>
          <w:rStyle w:val="Hyperlink"/>
          <w:color w:val="000000" w:themeColor="text1"/>
          <w:u w:val="none"/>
        </w:rPr>
        <w:tab/>
        <w:t>Assistant Professor</w:t>
      </w:r>
    </w:p>
    <w:p w14:paraId="362073A4" w14:textId="0EAE3734" w:rsidR="00904474" w:rsidRDefault="001F246C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Sanford School of Social and Family Dynamics</w:t>
      </w:r>
      <w:r w:rsidR="00904474">
        <w:rPr>
          <w:rStyle w:val="Hyperlink"/>
          <w:color w:val="000000" w:themeColor="text1"/>
          <w:u w:val="none"/>
        </w:rPr>
        <w:tab/>
        <w:t xml:space="preserve">Department of Family Medicine &amp; </w:t>
      </w:r>
    </w:p>
    <w:p w14:paraId="373EF483" w14:textId="0AC65B30" w:rsidR="00904474" w:rsidRDefault="0090447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Arizona State University</w:t>
      </w:r>
      <w:r>
        <w:rPr>
          <w:rStyle w:val="Hyperlink"/>
          <w:color w:val="000000" w:themeColor="text1"/>
          <w:u w:val="none"/>
        </w:rPr>
        <w:tab/>
        <w:t>Biobehavioral Health</w:t>
      </w:r>
    </w:p>
    <w:p w14:paraId="76A4F8A1" w14:textId="451C386B" w:rsidR="00D00542" w:rsidRDefault="00000000" w:rsidP="00D00542">
      <w:pPr>
        <w:tabs>
          <w:tab w:val="left" w:pos="4950"/>
          <w:tab w:val="right" w:pos="8640"/>
        </w:tabs>
        <w:ind w:left="4950" w:hanging="4950"/>
        <w:rPr>
          <w:rStyle w:val="Hyperlink"/>
          <w:color w:val="000000" w:themeColor="text1"/>
          <w:u w:val="none"/>
        </w:rPr>
      </w:pPr>
      <w:hyperlink r:id="rId16" w:history="1">
        <w:r w:rsidR="00D00542" w:rsidRPr="006D55AA">
          <w:rPr>
            <w:rStyle w:val="Hyperlink"/>
          </w:rPr>
          <w:t>rebecca.sandefur@asu.edu</w:t>
        </w:r>
      </w:hyperlink>
      <w:r w:rsidR="00D00542" w:rsidRPr="00D00542">
        <w:rPr>
          <w:rStyle w:val="Hyperlink"/>
          <w:color w:val="000000" w:themeColor="text1"/>
          <w:u w:val="none"/>
        </w:rPr>
        <w:tab/>
      </w:r>
      <w:r w:rsidR="00D00542">
        <w:rPr>
          <w:rStyle w:val="Hyperlink"/>
          <w:color w:val="000000" w:themeColor="text1"/>
          <w:u w:val="none"/>
        </w:rPr>
        <w:tab/>
        <w:t>University of Minnesota Medical School, Duluth</w:t>
      </w:r>
    </w:p>
    <w:p w14:paraId="4E5A822D" w14:textId="6F636573" w:rsidR="003A345F" w:rsidRPr="00AC7E72" w:rsidRDefault="00904474" w:rsidP="00A63CAE">
      <w:pPr>
        <w:tabs>
          <w:tab w:val="left" w:pos="4950"/>
          <w:tab w:val="right" w:pos="8640"/>
        </w:tabs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ab/>
      </w:r>
      <w:hyperlink r:id="rId17" w:history="1">
        <w:r w:rsidR="00264214" w:rsidRPr="006D55AA">
          <w:rPr>
            <w:rStyle w:val="Hyperlink"/>
          </w:rPr>
          <w:t>mstatz@d.umn.edu</w:t>
        </w:r>
      </w:hyperlink>
    </w:p>
    <w:sectPr w:rsidR="003A345F" w:rsidRPr="00AC7E72" w:rsidSect="001B41D7">
      <w:headerReference w:type="default" r:id="rId18"/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3712" w14:textId="77777777" w:rsidR="001B41D7" w:rsidRDefault="001B41D7" w:rsidP="006B3734">
      <w:r>
        <w:separator/>
      </w:r>
    </w:p>
  </w:endnote>
  <w:endnote w:type="continuationSeparator" w:id="0">
    <w:p w14:paraId="3DAC3876" w14:textId="77777777" w:rsidR="001B41D7" w:rsidRDefault="001B41D7" w:rsidP="006B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04B1" w14:textId="77777777" w:rsidR="006B3734" w:rsidRDefault="006B3734" w:rsidP="00506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D7360" w14:textId="77777777" w:rsidR="006B3734" w:rsidRDefault="006B3734" w:rsidP="006B37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53F" w14:textId="77777777" w:rsidR="006B3734" w:rsidRPr="006B3734" w:rsidRDefault="006B3734" w:rsidP="0050651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6B3734">
      <w:rPr>
        <w:rStyle w:val="PageNumber"/>
        <w:rFonts w:ascii="Times New Roman" w:hAnsi="Times New Roman" w:cs="Times New Roman"/>
      </w:rPr>
      <w:fldChar w:fldCharType="begin"/>
    </w:r>
    <w:r w:rsidRPr="006B3734">
      <w:rPr>
        <w:rStyle w:val="PageNumber"/>
        <w:rFonts w:ascii="Times New Roman" w:hAnsi="Times New Roman" w:cs="Times New Roman"/>
      </w:rPr>
      <w:instrText xml:space="preserve">PAGE  </w:instrText>
    </w:r>
    <w:r w:rsidRPr="006B3734">
      <w:rPr>
        <w:rStyle w:val="PageNumber"/>
        <w:rFonts w:ascii="Times New Roman" w:hAnsi="Times New Roman" w:cs="Times New Roman"/>
      </w:rPr>
      <w:fldChar w:fldCharType="separate"/>
    </w:r>
    <w:r w:rsidR="00631D8F">
      <w:rPr>
        <w:rStyle w:val="PageNumber"/>
        <w:rFonts w:ascii="Times New Roman" w:hAnsi="Times New Roman" w:cs="Times New Roman"/>
        <w:noProof/>
      </w:rPr>
      <w:t>1</w:t>
    </w:r>
    <w:r w:rsidRPr="006B3734">
      <w:rPr>
        <w:rStyle w:val="PageNumber"/>
        <w:rFonts w:ascii="Times New Roman" w:hAnsi="Times New Roman" w:cs="Times New Roman"/>
      </w:rPr>
      <w:fldChar w:fldCharType="end"/>
    </w:r>
  </w:p>
  <w:p w14:paraId="1AA46B70" w14:textId="4FF745A0" w:rsidR="006B3734" w:rsidRPr="00D64DD6" w:rsidRDefault="0012766C" w:rsidP="0012766C">
    <w:pPr>
      <w:pStyle w:val="Footer"/>
      <w:ind w:right="360"/>
      <w:jc w:val="right"/>
      <w:rPr>
        <w:rFonts w:ascii="Times New Roman" w:hAnsi="Times New Roman" w:cs="Times New Roman"/>
      </w:rPr>
    </w:pPr>
    <w:r w:rsidRPr="00D64DD6">
      <w:rPr>
        <w:rFonts w:ascii="Times New Roman" w:hAnsi="Times New Roman" w:cs="Times New Roman"/>
      </w:rPr>
      <w:t>BILLINGS</w:t>
    </w:r>
    <w:r w:rsidR="004138D2" w:rsidRPr="00D64DD6">
      <w:rPr>
        <w:rFonts w:ascii="Times New Roman" w:hAnsi="Times New Roman" w:cs="Times New Roman"/>
      </w:rPr>
      <w:t>, 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83D7" w14:textId="77777777" w:rsidR="001B41D7" w:rsidRDefault="001B41D7" w:rsidP="006B3734">
      <w:r>
        <w:separator/>
      </w:r>
    </w:p>
  </w:footnote>
  <w:footnote w:type="continuationSeparator" w:id="0">
    <w:p w14:paraId="69DFB2CB" w14:textId="77777777" w:rsidR="001B41D7" w:rsidRDefault="001B41D7" w:rsidP="006B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5DE0" w14:textId="0F0378ED" w:rsidR="00294FE5" w:rsidRPr="00294FE5" w:rsidRDefault="00294FE5" w:rsidP="00294FE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Updated</w:t>
    </w:r>
    <w:r w:rsidR="00E903FD">
      <w:rPr>
        <w:rFonts w:ascii="Times New Roman" w:hAnsi="Times New Roman"/>
      </w:rPr>
      <w:t xml:space="preserve"> </w:t>
    </w:r>
    <w:r w:rsidR="00D27941">
      <w:rPr>
        <w:rFonts w:ascii="Times New Roman" w:hAnsi="Times New Roman"/>
      </w:rPr>
      <w:t>January</w:t>
    </w:r>
    <w:r w:rsidR="00655934">
      <w:rPr>
        <w:rFonts w:ascii="Times New Roman" w:hAnsi="Times New Roman"/>
      </w:rPr>
      <w:t xml:space="preserve"> </w:t>
    </w:r>
    <w:r w:rsidR="00110A0B">
      <w:rPr>
        <w:rFonts w:ascii="Times New Roman" w:hAnsi="Times New Roman"/>
      </w:rPr>
      <w:t>202</w:t>
    </w:r>
    <w:r w:rsidR="00D27941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7D1"/>
    <w:multiLevelType w:val="hybridMultilevel"/>
    <w:tmpl w:val="F788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ED4"/>
    <w:multiLevelType w:val="hybridMultilevel"/>
    <w:tmpl w:val="004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0938"/>
    <w:multiLevelType w:val="hybridMultilevel"/>
    <w:tmpl w:val="82AC7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A02F38"/>
    <w:multiLevelType w:val="hybridMultilevel"/>
    <w:tmpl w:val="A8B0FC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515FA6"/>
    <w:multiLevelType w:val="hybridMultilevel"/>
    <w:tmpl w:val="6306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5F4E"/>
    <w:multiLevelType w:val="hybridMultilevel"/>
    <w:tmpl w:val="D8EED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0A01CB"/>
    <w:multiLevelType w:val="hybridMultilevel"/>
    <w:tmpl w:val="F014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6438"/>
    <w:multiLevelType w:val="hybridMultilevel"/>
    <w:tmpl w:val="2C5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0031B"/>
    <w:multiLevelType w:val="hybridMultilevel"/>
    <w:tmpl w:val="DFF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C3B8E"/>
    <w:multiLevelType w:val="hybridMultilevel"/>
    <w:tmpl w:val="0D3C1444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0" w15:restartNumberingAfterBreak="0">
    <w:nsid w:val="1D62009F"/>
    <w:multiLevelType w:val="hybridMultilevel"/>
    <w:tmpl w:val="10E6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4F00"/>
    <w:multiLevelType w:val="hybridMultilevel"/>
    <w:tmpl w:val="74F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87FE4"/>
    <w:multiLevelType w:val="hybridMultilevel"/>
    <w:tmpl w:val="398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0DDC"/>
    <w:multiLevelType w:val="hybridMultilevel"/>
    <w:tmpl w:val="ECD0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91BC2"/>
    <w:multiLevelType w:val="hybridMultilevel"/>
    <w:tmpl w:val="0C72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076B7"/>
    <w:multiLevelType w:val="hybridMultilevel"/>
    <w:tmpl w:val="1728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768C4"/>
    <w:multiLevelType w:val="hybridMultilevel"/>
    <w:tmpl w:val="F150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53D2E"/>
    <w:multiLevelType w:val="hybridMultilevel"/>
    <w:tmpl w:val="B1B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627BA"/>
    <w:multiLevelType w:val="hybridMultilevel"/>
    <w:tmpl w:val="A6D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15CAE"/>
    <w:multiLevelType w:val="hybridMultilevel"/>
    <w:tmpl w:val="A0E2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E134F"/>
    <w:multiLevelType w:val="hybridMultilevel"/>
    <w:tmpl w:val="F2EC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33818"/>
    <w:multiLevelType w:val="hybridMultilevel"/>
    <w:tmpl w:val="3E1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860F8"/>
    <w:multiLevelType w:val="hybridMultilevel"/>
    <w:tmpl w:val="9256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71DA0"/>
    <w:multiLevelType w:val="hybridMultilevel"/>
    <w:tmpl w:val="751A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E2C76"/>
    <w:multiLevelType w:val="hybridMultilevel"/>
    <w:tmpl w:val="DB2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C2B89"/>
    <w:multiLevelType w:val="hybridMultilevel"/>
    <w:tmpl w:val="C4464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7E16B3"/>
    <w:multiLevelType w:val="hybridMultilevel"/>
    <w:tmpl w:val="F016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859C1"/>
    <w:multiLevelType w:val="hybridMultilevel"/>
    <w:tmpl w:val="1E50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878D5"/>
    <w:multiLevelType w:val="hybridMultilevel"/>
    <w:tmpl w:val="D490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035FE"/>
    <w:multiLevelType w:val="hybridMultilevel"/>
    <w:tmpl w:val="448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85FEC"/>
    <w:multiLevelType w:val="hybridMultilevel"/>
    <w:tmpl w:val="580C2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4E37"/>
    <w:multiLevelType w:val="hybridMultilevel"/>
    <w:tmpl w:val="BEC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23A5D"/>
    <w:multiLevelType w:val="hybridMultilevel"/>
    <w:tmpl w:val="147A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F745A"/>
    <w:multiLevelType w:val="hybridMultilevel"/>
    <w:tmpl w:val="D4C2A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E4F19"/>
    <w:multiLevelType w:val="hybridMultilevel"/>
    <w:tmpl w:val="674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0415C"/>
    <w:multiLevelType w:val="hybridMultilevel"/>
    <w:tmpl w:val="72D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70393">
    <w:abstractNumId w:val="33"/>
  </w:num>
  <w:num w:numId="2" w16cid:durableId="1853297763">
    <w:abstractNumId w:val="0"/>
  </w:num>
  <w:num w:numId="3" w16cid:durableId="1204168721">
    <w:abstractNumId w:val="5"/>
  </w:num>
  <w:num w:numId="4" w16cid:durableId="1859811723">
    <w:abstractNumId w:val="1"/>
  </w:num>
  <w:num w:numId="5" w16cid:durableId="608397446">
    <w:abstractNumId w:val="15"/>
  </w:num>
  <w:num w:numId="6" w16cid:durableId="1373963279">
    <w:abstractNumId w:val="22"/>
  </w:num>
  <w:num w:numId="7" w16cid:durableId="1620455417">
    <w:abstractNumId w:val="13"/>
  </w:num>
  <w:num w:numId="8" w16cid:durableId="1463621569">
    <w:abstractNumId w:val="19"/>
  </w:num>
  <w:num w:numId="9" w16cid:durableId="1558977222">
    <w:abstractNumId w:val="31"/>
  </w:num>
  <w:num w:numId="10" w16cid:durableId="1770463662">
    <w:abstractNumId w:val="8"/>
  </w:num>
  <w:num w:numId="11" w16cid:durableId="353649963">
    <w:abstractNumId w:val="17"/>
  </w:num>
  <w:num w:numId="12" w16cid:durableId="786704718">
    <w:abstractNumId w:val="18"/>
  </w:num>
  <w:num w:numId="13" w16cid:durableId="1551067301">
    <w:abstractNumId w:val="9"/>
  </w:num>
  <w:num w:numId="14" w16cid:durableId="1482120346">
    <w:abstractNumId w:val="28"/>
  </w:num>
  <w:num w:numId="15" w16cid:durableId="611589276">
    <w:abstractNumId w:val="20"/>
  </w:num>
  <w:num w:numId="16" w16cid:durableId="1056854960">
    <w:abstractNumId w:val="35"/>
  </w:num>
  <w:num w:numId="17" w16cid:durableId="1221209163">
    <w:abstractNumId w:val="21"/>
  </w:num>
  <w:num w:numId="18" w16cid:durableId="732965958">
    <w:abstractNumId w:val="32"/>
  </w:num>
  <w:num w:numId="19" w16cid:durableId="1553882625">
    <w:abstractNumId w:val="23"/>
  </w:num>
  <w:num w:numId="20" w16cid:durableId="1836602898">
    <w:abstractNumId w:val="3"/>
  </w:num>
  <w:num w:numId="21" w16cid:durableId="792285897">
    <w:abstractNumId w:val="30"/>
  </w:num>
  <w:num w:numId="22" w16cid:durableId="730693035">
    <w:abstractNumId w:val="14"/>
  </w:num>
  <w:num w:numId="23" w16cid:durableId="2118021546">
    <w:abstractNumId w:val="34"/>
  </w:num>
  <w:num w:numId="24" w16cid:durableId="1749040662">
    <w:abstractNumId w:val="24"/>
  </w:num>
  <w:num w:numId="25" w16cid:durableId="2086292997">
    <w:abstractNumId w:val="4"/>
  </w:num>
  <w:num w:numId="26" w16cid:durableId="607543886">
    <w:abstractNumId w:val="16"/>
  </w:num>
  <w:num w:numId="27" w16cid:durableId="1504776523">
    <w:abstractNumId w:val="12"/>
  </w:num>
  <w:num w:numId="28" w16cid:durableId="1069957970">
    <w:abstractNumId w:val="6"/>
  </w:num>
  <w:num w:numId="29" w16cid:durableId="1237588028">
    <w:abstractNumId w:val="7"/>
  </w:num>
  <w:num w:numId="30" w16cid:durableId="97524307">
    <w:abstractNumId w:val="27"/>
  </w:num>
  <w:num w:numId="31" w16cid:durableId="1701740413">
    <w:abstractNumId w:val="11"/>
  </w:num>
  <w:num w:numId="32" w16cid:durableId="653947345">
    <w:abstractNumId w:val="10"/>
  </w:num>
  <w:num w:numId="33" w16cid:durableId="242957184">
    <w:abstractNumId w:val="25"/>
  </w:num>
  <w:num w:numId="34" w16cid:durableId="538249892">
    <w:abstractNumId w:val="29"/>
  </w:num>
  <w:num w:numId="35" w16cid:durableId="218522643">
    <w:abstractNumId w:val="2"/>
  </w:num>
  <w:num w:numId="36" w16cid:durableId="10987955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58F"/>
    <w:rsid w:val="00011A92"/>
    <w:rsid w:val="0001487B"/>
    <w:rsid w:val="00015ABA"/>
    <w:rsid w:val="00017667"/>
    <w:rsid w:val="00021D3F"/>
    <w:rsid w:val="000237DC"/>
    <w:rsid w:val="00026402"/>
    <w:rsid w:val="00033864"/>
    <w:rsid w:val="0003481F"/>
    <w:rsid w:val="0003792E"/>
    <w:rsid w:val="0004375E"/>
    <w:rsid w:val="000438E6"/>
    <w:rsid w:val="00043BB1"/>
    <w:rsid w:val="00052C1F"/>
    <w:rsid w:val="00062C98"/>
    <w:rsid w:val="00071751"/>
    <w:rsid w:val="00072BCE"/>
    <w:rsid w:val="0007608D"/>
    <w:rsid w:val="00077089"/>
    <w:rsid w:val="0008705E"/>
    <w:rsid w:val="000935D9"/>
    <w:rsid w:val="00094027"/>
    <w:rsid w:val="000948C0"/>
    <w:rsid w:val="000A2645"/>
    <w:rsid w:val="000A30EE"/>
    <w:rsid w:val="000A5F3D"/>
    <w:rsid w:val="000B7DBE"/>
    <w:rsid w:val="000B7ECA"/>
    <w:rsid w:val="000C715D"/>
    <w:rsid w:val="000C77CA"/>
    <w:rsid w:val="000E2CE3"/>
    <w:rsid w:val="000F04BE"/>
    <w:rsid w:val="000F3FB3"/>
    <w:rsid w:val="000F445D"/>
    <w:rsid w:val="000F7675"/>
    <w:rsid w:val="001004E8"/>
    <w:rsid w:val="00103A27"/>
    <w:rsid w:val="00105D7D"/>
    <w:rsid w:val="00107152"/>
    <w:rsid w:val="00107FB5"/>
    <w:rsid w:val="00110A0B"/>
    <w:rsid w:val="0011580B"/>
    <w:rsid w:val="00117902"/>
    <w:rsid w:val="00117FFC"/>
    <w:rsid w:val="001203FF"/>
    <w:rsid w:val="00120D6D"/>
    <w:rsid w:val="0012174F"/>
    <w:rsid w:val="00126237"/>
    <w:rsid w:val="0012766C"/>
    <w:rsid w:val="00132FC2"/>
    <w:rsid w:val="001361A3"/>
    <w:rsid w:val="00144BEF"/>
    <w:rsid w:val="00147CAC"/>
    <w:rsid w:val="001503A8"/>
    <w:rsid w:val="001631B3"/>
    <w:rsid w:val="00165745"/>
    <w:rsid w:val="00167F05"/>
    <w:rsid w:val="00186F3A"/>
    <w:rsid w:val="0019458A"/>
    <w:rsid w:val="001A3231"/>
    <w:rsid w:val="001B41D7"/>
    <w:rsid w:val="001B699F"/>
    <w:rsid w:val="001C3B37"/>
    <w:rsid w:val="001C630A"/>
    <w:rsid w:val="001D3184"/>
    <w:rsid w:val="001D5965"/>
    <w:rsid w:val="001D7016"/>
    <w:rsid w:val="001E1FE8"/>
    <w:rsid w:val="001E2D15"/>
    <w:rsid w:val="001E3B79"/>
    <w:rsid w:val="001E6896"/>
    <w:rsid w:val="001F0FDD"/>
    <w:rsid w:val="001F246C"/>
    <w:rsid w:val="001F3ECD"/>
    <w:rsid w:val="001F4B51"/>
    <w:rsid w:val="001F5083"/>
    <w:rsid w:val="00201852"/>
    <w:rsid w:val="00203958"/>
    <w:rsid w:val="00213A71"/>
    <w:rsid w:val="0021636F"/>
    <w:rsid w:val="0021799F"/>
    <w:rsid w:val="00233E68"/>
    <w:rsid w:val="00240FCA"/>
    <w:rsid w:val="002427B8"/>
    <w:rsid w:val="00243796"/>
    <w:rsid w:val="0024628B"/>
    <w:rsid w:val="002468BA"/>
    <w:rsid w:val="00250E57"/>
    <w:rsid w:val="0025310B"/>
    <w:rsid w:val="00264214"/>
    <w:rsid w:val="00270859"/>
    <w:rsid w:val="00274C73"/>
    <w:rsid w:val="00281962"/>
    <w:rsid w:val="00282CBE"/>
    <w:rsid w:val="00284F02"/>
    <w:rsid w:val="0028684D"/>
    <w:rsid w:val="00294FE5"/>
    <w:rsid w:val="0029572D"/>
    <w:rsid w:val="002A4B12"/>
    <w:rsid w:val="002B228D"/>
    <w:rsid w:val="002B60B4"/>
    <w:rsid w:val="002B73CB"/>
    <w:rsid w:val="002D1C14"/>
    <w:rsid w:val="002E540E"/>
    <w:rsid w:val="002E5BE2"/>
    <w:rsid w:val="002E790F"/>
    <w:rsid w:val="002F2644"/>
    <w:rsid w:val="00302F0F"/>
    <w:rsid w:val="00313669"/>
    <w:rsid w:val="00313D4A"/>
    <w:rsid w:val="0031468B"/>
    <w:rsid w:val="003169A0"/>
    <w:rsid w:val="00317933"/>
    <w:rsid w:val="00324CAB"/>
    <w:rsid w:val="00325B5D"/>
    <w:rsid w:val="00325DBE"/>
    <w:rsid w:val="00327645"/>
    <w:rsid w:val="003307E7"/>
    <w:rsid w:val="003322DE"/>
    <w:rsid w:val="003349D5"/>
    <w:rsid w:val="00351F1B"/>
    <w:rsid w:val="00352144"/>
    <w:rsid w:val="003543CB"/>
    <w:rsid w:val="0036205F"/>
    <w:rsid w:val="00363649"/>
    <w:rsid w:val="00371E34"/>
    <w:rsid w:val="00375FC8"/>
    <w:rsid w:val="00380B63"/>
    <w:rsid w:val="003822C9"/>
    <w:rsid w:val="003828CA"/>
    <w:rsid w:val="00391E3C"/>
    <w:rsid w:val="00392357"/>
    <w:rsid w:val="003A0F69"/>
    <w:rsid w:val="003A270C"/>
    <w:rsid w:val="003A2A5D"/>
    <w:rsid w:val="003A2EAA"/>
    <w:rsid w:val="003A345F"/>
    <w:rsid w:val="003B2E00"/>
    <w:rsid w:val="003B3013"/>
    <w:rsid w:val="003B6D95"/>
    <w:rsid w:val="003B6E72"/>
    <w:rsid w:val="003C28B9"/>
    <w:rsid w:val="003C38C2"/>
    <w:rsid w:val="003C786C"/>
    <w:rsid w:val="003D0956"/>
    <w:rsid w:val="003D1964"/>
    <w:rsid w:val="003D3CA3"/>
    <w:rsid w:val="003D63AC"/>
    <w:rsid w:val="003E0726"/>
    <w:rsid w:val="003E080B"/>
    <w:rsid w:val="003E0E8C"/>
    <w:rsid w:val="003F52BD"/>
    <w:rsid w:val="00402A84"/>
    <w:rsid w:val="004138D2"/>
    <w:rsid w:val="004139FC"/>
    <w:rsid w:val="00414F23"/>
    <w:rsid w:val="0042392F"/>
    <w:rsid w:val="004244BE"/>
    <w:rsid w:val="004305DF"/>
    <w:rsid w:val="00430710"/>
    <w:rsid w:val="00432026"/>
    <w:rsid w:val="004326CB"/>
    <w:rsid w:val="00436002"/>
    <w:rsid w:val="00445CAF"/>
    <w:rsid w:val="00451448"/>
    <w:rsid w:val="00457ABD"/>
    <w:rsid w:val="0046658C"/>
    <w:rsid w:val="00467014"/>
    <w:rsid w:val="0046756A"/>
    <w:rsid w:val="004723E3"/>
    <w:rsid w:val="00490E97"/>
    <w:rsid w:val="00490EDB"/>
    <w:rsid w:val="0049300C"/>
    <w:rsid w:val="00496C7E"/>
    <w:rsid w:val="004A3C80"/>
    <w:rsid w:val="004A6D80"/>
    <w:rsid w:val="004B5829"/>
    <w:rsid w:val="004D0294"/>
    <w:rsid w:val="004D18EF"/>
    <w:rsid w:val="004E2577"/>
    <w:rsid w:val="004E41B1"/>
    <w:rsid w:val="004E41C2"/>
    <w:rsid w:val="004F5E44"/>
    <w:rsid w:val="00500CF3"/>
    <w:rsid w:val="005050B8"/>
    <w:rsid w:val="00510E56"/>
    <w:rsid w:val="00522695"/>
    <w:rsid w:val="005226C1"/>
    <w:rsid w:val="00522DC9"/>
    <w:rsid w:val="0054199F"/>
    <w:rsid w:val="00542024"/>
    <w:rsid w:val="00545CF7"/>
    <w:rsid w:val="00546C57"/>
    <w:rsid w:val="00550899"/>
    <w:rsid w:val="005558EA"/>
    <w:rsid w:val="00561AD1"/>
    <w:rsid w:val="0056674C"/>
    <w:rsid w:val="00572460"/>
    <w:rsid w:val="00580AC8"/>
    <w:rsid w:val="00586D08"/>
    <w:rsid w:val="00593839"/>
    <w:rsid w:val="00594B56"/>
    <w:rsid w:val="00594DA9"/>
    <w:rsid w:val="005A3084"/>
    <w:rsid w:val="005A3586"/>
    <w:rsid w:val="005B112C"/>
    <w:rsid w:val="005B6A56"/>
    <w:rsid w:val="005C0B96"/>
    <w:rsid w:val="005C2B87"/>
    <w:rsid w:val="005D3791"/>
    <w:rsid w:val="005D420A"/>
    <w:rsid w:val="005E0C81"/>
    <w:rsid w:val="005E734E"/>
    <w:rsid w:val="005E769A"/>
    <w:rsid w:val="005F19F0"/>
    <w:rsid w:val="005F31D0"/>
    <w:rsid w:val="005F33B3"/>
    <w:rsid w:val="005F44DD"/>
    <w:rsid w:val="00603396"/>
    <w:rsid w:val="00614AFF"/>
    <w:rsid w:val="00626DB8"/>
    <w:rsid w:val="00627865"/>
    <w:rsid w:val="0063091D"/>
    <w:rsid w:val="00631B64"/>
    <w:rsid w:val="00631D8F"/>
    <w:rsid w:val="006351C6"/>
    <w:rsid w:val="00641D0A"/>
    <w:rsid w:val="00647A49"/>
    <w:rsid w:val="0065169B"/>
    <w:rsid w:val="00652401"/>
    <w:rsid w:val="00653AE0"/>
    <w:rsid w:val="00655934"/>
    <w:rsid w:val="00661D13"/>
    <w:rsid w:val="00675354"/>
    <w:rsid w:val="006800C1"/>
    <w:rsid w:val="006808A3"/>
    <w:rsid w:val="00681E8B"/>
    <w:rsid w:val="00690BA5"/>
    <w:rsid w:val="00691297"/>
    <w:rsid w:val="006913D0"/>
    <w:rsid w:val="006A0759"/>
    <w:rsid w:val="006B3734"/>
    <w:rsid w:val="006B604F"/>
    <w:rsid w:val="006B6725"/>
    <w:rsid w:val="006C3674"/>
    <w:rsid w:val="006C40A6"/>
    <w:rsid w:val="006C580C"/>
    <w:rsid w:val="006E0C40"/>
    <w:rsid w:val="006E226F"/>
    <w:rsid w:val="006E5D10"/>
    <w:rsid w:val="006F1454"/>
    <w:rsid w:val="006F34AD"/>
    <w:rsid w:val="00700D18"/>
    <w:rsid w:val="00710D40"/>
    <w:rsid w:val="007122D1"/>
    <w:rsid w:val="00713477"/>
    <w:rsid w:val="00745F6D"/>
    <w:rsid w:val="00754884"/>
    <w:rsid w:val="00760951"/>
    <w:rsid w:val="00761701"/>
    <w:rsid w:val="00761BCF"/>
    <w:rsid w:val="0076270C"/>
    <w:rsid w:val="00764765"/>
    <w:rsid w:val="007672FC"/>
    <w:rsid w:val="00767E62"/>
    <w:rsid w:val="00777329"/>
    <w:rsid w:val="007835DB"/>
    <w:rsid w:val="00787DE7"/>
    <w:rsid w:val="00792C6E"/>
    <w:rsid w:val="0079546F"/>
    <w:rsid w:val="00797A3B"/>
    <w:rsid w:val="00797FFB"/>
    <w:rsid w:val="007A3701"/>
    <w:rsid w:val="007A56E4"/>
    <w:rsid w:val="007B21C0"/>
    <w:rsid w:val="007B4BB7"/>
    <w:rsid w:val="007C0251"/>
    <w:rsid w:val="007C4F19"/>
    <w:rsid w:val="007C6E25"/>
    <w:rsid w:val="007D1956"/>
    <w:rsid w:val="007D544C"/>
    <w:rsid w:val="007D6727"/>
    <w:rsid w:val="007D7100"/>
    <w:rsid w:val="007E0B74"/>
    <w:rsid w:val="007E169D"/>
    <w:rsid w:val="007F0AB4"/>
    <w:rsid w:val="007F4085"/>
    <w:rsid w:val="0080475D"/>
    <w:rsid w:val="008061AC"/>
    <w:rsid w:val="00841003"/>
    <w:rsid w:val="008420F3"/>
    <w:rsid w:val="00842E0A"/>
    <w:rsid w:val="00855CBC"/>
    <w:rsid w:val="00856A27"/>
    <w:rsid w:val="0086040C"/>
    <w:rsid w:val="00872F23"/>
    <w:rsid w:val="0088014A"/>
    <w:rsid w:val="00882751"/>
    <w:rsid w:val="00882BC9"/>
    <w:rsid w:val="0088348B"/>
    <w:rsid w:val="00884161"/>
    <w:rsid w:val="00884D2C"/>
    <w:rsid w:val="00892D8A"/>
    <w:rsid w:val="008962E7"/>
    <w:rsid w:val="008A589E"/>
    <w:rsid w:val="008A5DE2"/>
    <w:rsid w:val="008A6C97"/>
    <w:rsid w:val="008A6D10"/>
    <w:rsid w:val="008A7022"/>
    <w:rsid w:val="008B36E9"/>
    <w:rsid w:val="008B7A49"/>
    <w:rsid w:val="008C2C2A"/>
    <w:rsid w:val="008C74DE"/>
    <w:rsid w:val="008D18E2"/>
    <w:rsid w:val="008F22BB"/>
    <w:rsid w:val="008F61ED"/>
    <w:rsid w:val="008F6FE8"/>
    <w:rsid w:val="00900385"/>
    <w:rsid w:val="00904474"/>
    <w:rsid w:val="00906D42"/>
    <w:rsid w:val="00906EE3"/>
    <w:rsid w:val="00917B98"/>
    <w:rsid w:val="0092397B"/>
    <w:rsid w:val="0093445F"/>
    <w:rsid w:val="00946A1B"/>
    <w:rsid w:val="0095449F"/>
    <w:rsid w:val="00954C12"/>
    <w:rsid w:val="00955B5E"/>
    <w:rsid w:val="009570AB"/>
    <w:rsid w:val="00957CE5"/>
    <w:rsid w:val="009676C8"/>
    <w:rsid w:val="00970EE2"/>
    <w:rsid w:val="009728B7"/>
    <w:rsid w:val="009734E7"/>
    <w:rsid w:val="0098179D"/>
    <w:rsid w:val="00984875"/>
    <w:rsid w:val="0098639D"/>
    <w:rsid w:val="00986E68"/>
    <w:rsid w:val="00996903"/>
    <w:rsid w:val="009A4E63"/>
    <w:rsid w:val="009B3BF9"/>
    <w:rsid w:val="009B769D"/>
    <w:rsid w:val="009C2DB4"/>
    <w:rsid w:val="009C47C0"/>
    <w:rsid w:val="009C500F"/>
    <w:rsid w:val="009C5E4F"/>
    <w:rsid w:val="009D7CC8"/>
    <w:rsid w:val="009E76D9"/>
    <w:rsid w:val="009F157C"/>
    <w:rsid w:val="009F294B"/>
    <w:rsid w:val="009F4439"/>
    <w:rsid w:val="00A16A5E"/>
    <w:rsid w:val="00A22BE1"/>
    <w:rsid w:val="00A27FCF"/>
    <w:rsid w:val="00A346D0"/>
    <w:rsid w:val="00A34B74"/>
    <w:rsid w:val="00A360AC"/>
    <w:rsid w:val="00A410FF"/>
    <w:rsid w:val="00A50AC6"/>
    <w:rsid w:val="00A563BE"/>
    <w:rsid w:val="00A63CAE"/>
    <w:rsid w:val="00A765B2"/>
    <w:rsid w:val="00A80A12"/>
    <w:rsid w:val="00A8314A"/>
    <w:rsid w:val="00A842AB"/>
    <w:rsid w:val="00A84958"/>
    <w:rsid w:val="00A85534"/>
    <w:rsid w:val="00AA0987"/>
    <w:rsid w:val="00AA1601"/>
    <w:rsid w:val="00AA2C48"/>
    <w:rsid w:val="00AA2C51"/>
    <w:rsid w:val="00AA2EBB"/>
    <w:rsid w:val="00AB0E4D"/>
    <w:rsid w:val="00AB28E2"/>
    <w:rsid w:val="00AB3FD7"/>
    <w:rsid w:val="00AB4F15"/>
    <w:rsid w:val="00AC0016"/>
    <w:rsid w:val="00AC26BA"/>
    <w:rsid w:val="00AC7E72"/>
    <w:rsid w:val="00AD147D"/>
    <w:rsid w:val="00AD69E3"/>
    <w:rsid w:val="00AE28DA"/>
    <w:rsid w:val="00AE687E"/>
    <w:rsid w:val="00AF25F9"/>
    <w:rsid w:val="00AF3024"/>
    <w:rsid w:val="00B03B5A"/>
    <w:rsid w:val="00B059AF"/>
    <w:rsid w:val="00B1204E"/>
    <w:rsid w:val="00B1305C"/>
    <w:rsid w:val="00B133F0"/>
    <w:rsid w:val="00B14A74"/>
    <w:rsid w:val="00B158C0"/>
    <w:rsid w:val="00B24180"/>
    <w:rsid w:val="00B27288"/>
    <w:rsid w:val="00B3066F"/>
    <w:rsid w:val="00B31082"/>
    <w:rsid w:val="00B3662D"/>
    <w:rsid w:val="00B42733"/>
    <w:rsid w:val="00B43355"/>
    <w:rsid w:val="00B44EF0"/>
    <w:rsid w:val="00B453B6"/>
    <w:rsid w:val="00B458C4"/>
    <w:rsid w:val="00B47506"/>
    <w:rsid w:val="00B51DA4"/>
    <w:rsid w:val="00B55A83"/>
    <w:rsid w:val="00B55BA0"/>
    <w:rsid w:val="00B643B3"/>
    <w:rsid w:val="00B65DEC"/>
    <w:rsid w:val="00B768B9"/>
    <w:rsid w:val="00B77FB7"/>
    <w:rsid w:val="00B82D77"/>
    <w:rsid w:val="00B83C1E"/>
    <w:rsid w:val="00B84E67"/>
    <w:rsid w:val="00B90D6E"/>
    <w:rsid w:val="00B9316B"/>
    <w:rsid w:val="00B9588C"/>
    <w:rsid w:val="00BA4A71"/>
    <w:rsid w:val="00BB32EC"/>
    <w:rsid w:val="00BB3A6F"/>
    <w:rsid w:val="00BB4133"/>
    <w:rsid w:val="00BB6681"/>
    <w:rsid w:val="00BB7EA7"/>
    <w:rsid w:val="00BC58E4"/>
    <w:rsid w:val="00BD2131"/>
    <w:rsid w:val="00BD3D6C"/>
    <w:rsid w:val="00BE01E1"/>
    <w:rsid w:val="00BE02DF"/>
    <w:rsid w:val="00BE3154"/>
    <w:rsid w:val="00BF4146"/>
    <w:rsid w:val="00C004BC"/>
    <w:rsid w:val="00C01102"/>
    <w:rsid w:val="00C03A3D"/>
    <w:rsid w:val="00C04870"/>
    <w:rsid w:val="00C12B27"/>
    <w:rsid w:val="00C131E9"/>
    <w:rsid w:val="00C1744F"/>
    <w:rsid w:val="00C21FC9"/>
    <w:rsid w:val="00C23600"/>
    <w:rsid w:val="00C2681B"/>
    <w:rsid w:val="00C26CE7"/>
    <w:rsid w:val="00C33FDC"/>
    <w:rsid w:val="00C34FED"/>
    <w:rsid w:val="00C36AD8"/>
    <w:rsid w:val="00C40186"/>
    <w:rsid w:val="00C46187"/>
    <w:rsid w:val="00C520D6"/>
    <w:rsid w:val="00C56984"/>
    <w:rsid w:val="00C61EFD"/>
    <w:rsid w:val="00C65B43"/>
    <w:rsid w:val="00C676A3"/>
    <w:rsid w:val="00C7585B"/>
    <w:rsid w:val="00C83EB7"/>
    <w:rsid w:val="00C937D0"/>
    <w:rsid w:val="00C948A2"/>
    <w:rsid w:val="00C97661"/>
    <w:rsid w:val="00CA6D5F"/>
    <w:rsid w:val="00CB372A"/>
    <w:rsid w:val="00CC1D12"/>
    <w:rsid w:val="00CC41A5"/>
    <w:rsid w:val="00CC4E7B"/>
    <w:rsid w:val="00CC7A6F"/>
    <w:rsid w:val="00CE42E9"/>
    <w:rsid w:val="00CF0B47"/>
    <w:rsid w:val="00D00542"/>
    <w:rsid w:val="00D0649B"/>
    <w:rsid w:val="00D06C3B"/>
    <w:rsid w:val="00D10F0C"/>
    <w:rsid w:val="00D12D47"/>
    <w:rsid w:val="00D13220"/>
    <w:rsid w:val="00D16117"/>
    <w:rsid w:val="00D169D5"/>
    <w:rsid w:val="00D2243B"/>
    <w:rsid w:val="00D27424"/>
    <w:rsid w:val="00D27941"/>
    <w:rsid w:val="00D27C6F"/>
    <w:rsid w:val="00D31D54"/>
    <w:rsid w:val="00D35C53"/>
    <w:rsid w:val="00D37B73"/>
    <w:rsid w:val="00D42891"/>
    <w:rsid w:val="00D50EA4"/>
    <w:rsid w:val="00D55E15"/>
    <w:rsid w:val="00D577D5"/>
    <w:rsid w:val="00D607A6"/>
    <w:rsid w:val="00D64657"/>
    <w:rsid w:val="00D64B7A"/>
    <w:rsid w:val="00D64DD6"/>
    <w:rsid w:val="00D66A57"/>
    <w:rsid w:val="00D87ACF"/>
    <w:rsid w:val="00D900AD"/>
    <w:rsid w:val="00D9258F"/>
    <w:rsid w:val="00D96F91"/>
    <w:rsid w:val="00DA1E35"/>
    <w:rsid w:val="00DA5A7D"/>
    <w:rsid w:val="00DA5C95"/>
    <w:rsid w:val="00DB2CCB"/>
    <w:rsid w:val="00DB7610"/>
    <w:rsid w:val="00DC36BA"/>
    <w:rsid w:val="00DC5BBF"/>
    <w:rsid w:val="00DD0C59"/>
    <w:rsid w:val="00DD18DA"/>
    <w:rsid w:val="00DD251B"/>
    <w:rsid w:val="00DD5330"/>
    <w:rsid w:val="00DE0510"/>
    <w:rsid w:val="00DE2655"/>
    <w:rsid w:val="00DF4EA3"/>
    <w:rsid w:val="00E06CCC"/>
    <w:rsid w:val="00E122FC"/>
    <w:rsid w:val="00E12A46"/>
    <w:rsid w:val="00E1547C"/>
    <w:rsid w:val="00E20317"/>
    <w:rsid w:val="00E209A7"/>
    <w:rsid w:val="00E25D45"/>
    <w:rsid w:val="00E300C0"/>
    <w:rsid w:val="00E3160C"/>
    <w:rsid w:val="00E34AD7"/>
    <w:rsid w:val="00E44D2C"/>
    <w:rsid w:val="00E5026F"/>
    <w:rsid w:val="00E5091D"/>
    <w:rsid w:val="00E51AC2"/>
    <w:rsid w:val="00E524D5"/>
    <w:rsid w:val="00E5450E"/>
    <w:rsid w:val="00E618F7"/>
    <w:rsid w:val="00E656BC"/>
    <w:rsid w:val="00E65CE7"/>
    <w:rsid w:val="00E67357"/>
    <w:rsid w:val="00E75C2E"/>
    <w:rsid w:val="00E8333A"/>
    <w:rsid w:val="00E90377"/>
    <w:rsid w:val="00E903FD"/>
    <w:rsid w:val="00E96322"/>
    <w:rsid w:val="00E97EBD"/>
    <w:rsid w:val="00EA52C5"/>
    <w:rsid w:val="00EB01EC"/>
    <w:rsid w:val="00EB05B1"/>
    <w:rsid w:val="00EB666C"/>
    <w:rsid w:val="00EC195C"/>
    <w:rsid w:val="00EC3C36"/>
    <w:rsid w:val="00EC77D8"/>
    <w:rsid w:val="00ED0BBC"/>
    <w:rsid w:val="00EE24AF"/>
    <w:rsid w:val="00EE5888"/>
    <w:rsid w:val="00EE5EBA"/>
    <w:rsid w:val="00EF0E42"/>
    <w:rsid w:val="00EF1BBB"/>
    <w:rsid w:val="00EF47AA"/>
    <w:rsid w:val="00F167A0"/>
    <w:rsid w:val="00F235C3"/>
    <w:rsid w:val="00F2687B"/>
    <w:rsid w:val="00F26F30"/>
    <w:rsid w:val="00F40099"/>
    <w:rsid w:val="00F70997"/>
    <w:rsid w:val="00F73013"/>
    <w:rsid w:val="00F73852"/>
    <w:rsid w:val="00F74369"/>
    <w:rsid w:val="00F75643"/>
    <w:rsid w:val="00F75701"/>
    <w:rsid w:val="00F80CD2"/>
    <w:rsid w:val="00F86207"/>
    <w:rsid w:val="00F87AD0"/>
    <w:rsid w:val="00F9105F"/>
    <w:rsid w:val="00F93324"/>
    <w:rsid w:val="00F93ADE"/>
    <w:rsid w:val="00FA35A1"/>
    <w:rsid w:val="00FA50B3"/>
    <w:rsid w:val="00FA7F84"/>
    <w:rsid w:val="00FB7C54"/>
    <w:rsid w:val="00FC1F1B"/>
    <w:rsid w:val="00FD131E"/>
    <w:rsid w:val="00FD5DB1"/>
    <w:rsid w:val="00FE5615"/>
    <w:rsid w:val="00FE6B00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DAB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5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58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258F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577D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8487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1E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69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40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4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4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4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73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3734"/>
  </w:style>
  <w:style w:type="character" w:styleId="PageNumber">
    <w:name w:val="page number"/>
    <w:basedOn w:val="DefaultParagraphFont"/>
    <w:uiPriority w:val="99"/>
    <w:semiHidden/>
    <w:unhideWhenUsed/>
    <w:rsid w:val="006B3734"/>
  </w:style>
  <w:style w:type="paragraph" w:styleId="NoSpacing">
    <w:name w:val="No Spacing"/>
    <w:uiPriority w:val="1"/>
    <w:qFormat/>
    <w:rsid w:val="003E080B"/>
  </w:style>
  <w:style w:type="character" w:styleId="UnresolvedMention">
    <w:name w:val="Unresolved Mention"/>
    <w:basedOn w:val="DefaultParagraphFont"/>
    <w:uiPriority w:val="99"/>
    <w:rsid w:val="001203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3477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93445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3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2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07311214211019078" TargetMode="External"/><Relationship Id="rId13" Type="http://schemas.openxmlformats.org/officeDocument/2006/relationships/hyperlink" Target="mailto:k.young@law.gwu.ed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rbillings@umass.edu" TargetMode="External"/><Relationship Id="rId12" Type="http://schemas.openxmlformats.org/officeDocument/2006/relationships/hyperlink" Target="mailto:mpachucki@umass.edu" TargetMode="External"/><Relationship Id="rId17" Type="http://schemas.openxmlformats.org/officeDocument/2006/relationships/hyperlink" Target="mailto:mstatz@d.um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becca.sandefur@asu.ed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lasr.1245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ndquist@umass.edu" TargetMode="External"/><Relationship Id="rId10" Type="http://schemas.openxmlformats.org/officeDocument/2006/relationships/hyperlink" Target="https://doi.org/10.1177%2F073112142092187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ocscimed.2020.113565" TargetMode="External"/><Relationship Id="rId14" Type="http://schemas.openxmlformats.org/officeDocument/2006/relationships/hyperlink" Target="mailto:gerstel@umass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9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Billings</dc:creator>
  <cp:keywords/>
  <dc:description/>
  <cp:lastModifiedBy>Katie Billings</cp:lastModifiedBy>
  <cp:revision>267</cp:revision>
  <dcterms:created xsi:type="dcterms:W3CDTF">2015-10-28T03:04:00Z</dcterms:created>
  <dcterms:modified xsi:type="dcterms:W3CDTF">2024-01-26T23:29:00Z</dcterms:modified>
</cp:coreProperties>
</file>